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070" w:rsidRDefault="00455070" w:rsidP="00277A79">
      <w:pPr>
        <w:jc w:val="center"/>
        <w:rPr>
          <w:i/>
          <w:sz w:val="36"/>
          <w:szCs w:val="36"/>
        </w:rPr>
      </w:pPr>
      <w:r w:rsidRPr="00455070">
        <w:rPr>
          <w:i/>
          <w:sz w:val="36"/>
          <w:szCs w:val="36"/>
        </w:rPr>
        <w:t xml:space="preserve">Speech Made by </w:t>
      </w:r>
      <w:r w:rsidR="008A6EFF">
        <w:rPr>
          <w:i/>
          <w:sz w:val="36"/>
          <w:szCs w:val="36"/>
        </w:rPr>
        <w:t>Executive Director</w:t>
      </w:r>
      <w:r w:rsidRPr="00455070">
        <w:rPr>
          <w:i/>
          <w:sz w:val="36"/>
          <w:szCs w:val="36"/>
        </w:rPr>
        <w:t xml:space="preserve"> Bill Casto on the </w:t>
      </w:r>
    </w:p>
    <w:p w:rsidR="00455070" w:rsidRPr="00455070" w:rsidRDefault="00455070" w:rsidP="00277A79">
      <w:pPr>
        <w:jc w:val="center"/>
        <w:rPr>
          <w:i/>
          <w:sz w:val="36"/>
          <w:szCs w:val="36"/>
          <w:u w:val="single"/>
        </w:rPr>
      </w:pPr>
      <w:r w:rsidRPr="00455070">
        <w:rPr>
          <w:i/>
          <w:sz w:val="36"/>
          <w:szCs w:val="36"/>
          <w:u w:val="single"/>
        </w:rPr>
        <w:t>USCAA Annual Report</w:t>
      </w:r>
    </w:p>
    <w:p w:rsidR="00455070" w:rsidRDefault="00455070" w:rsidP="00277A79">
      <w:pPr>
        <w:jc w:val="center"/>
        <w:rPr>
          <w:i/>
          <w:sz w:val="32"/>
          <w:szCs w:val="32"/>
        </w:rPr>
      </w:pPr>
      <w:r w:rsidRPr="00455070">
        <w:rPr>
          <w:i/>
          <w:sz w:val="32"/>
          <w:szCs w:val="32"/>
        </w:rPr>
        <w:t>(6/</w:t>
      </w:r>
      <w:r w:rsidR="008A6EFF">
        <w:rPr>
          <w:i/>
          <w:sz w:val="32"/>
          <w:szCs w:val="32"/>
        </w:rPr>
        <w:t>13/11</w:t>
      </w:r>
      <w:r w:rsidRPr="00455070">
        <w:rPr>
          <w:i/>
          <w:sz w:val="32"/>
          <w:szCs w:val="32"/>
        </w:rPr>
        <w:t>)</w:t>
      </w:r>
    </w:p>
    <w:p w:rsidR="00347255" w:rsidRPr="00347255" w:rsidRDefault="00222B0F" w:rsidP="00347255">
      <w:pPr>
        <w:spacing w:line="480" w:lineRule="auto"/>
        <w:rPr>
          <w:b/>
          <w:sz w:val="40"/>
          <w:szCs w:val="40"/>
          <w:u w:val="single"/>
        </w:rPr>
      </w:pPr>
      <w:r>
        <w:rPr>
          <w:b/>
          <w:sz w:val="40"/>
          <w:szCs w:val="40"/>
          <w:u w:val="single"/>
        </w:rPr>
        <w:t>Welcome</w:t>
      </w:r>
    </w:p>
    <w:p w:rsidR="00347255" w:rsidRDefault="00347255" w:rsidP="00347255">
      <w:pPr>
        <w:spacing w:line="480" w:lineRule="auto"/>
        <w:rPr>
          <w:b/>
          <w:sz w:val="40"/>
          <w:szCs w:val="28"/>
          <w:u w:val="single"/>
        </w:rPr>
      </w:pPr>
      <w:r>
        <w:rPr>
          <w:sz w:val="28"/>
          <w:szCs w:val="28"/>
        </w:rPr>
        <w:t>On behalf of your national office staff – welcome to</w:t>
      </w:r>
      <w:bookmarkStart w:id="0" w:name="_GoBack"/>
      <w:bookmarkEnd w:id="0"/>
      <w:r>
        <w:rPr>
          <w:sz w:val="28"/>
          <w:szCs w:val="28"/>
        </w:rPr>
        <w:t xml:space="preserve"> the national convention (44):</w:t>
      </w:r>
    </w:p>
    <w:p w:rsidR="00277A79" w:rsidRPr="00B55D9C" w:rsidRDefault="00277A79" w:rsidP="00277A79">
      <w:pPr>
        <w:spacing w:line="480" w:lineRule="auto"/>
        <w:rPr>
          <w:b/>
          <w:sz w:val="40"/>
          <w:szCs w:val="28"/>
          <w:u w:val="single"/>
        </w:rPr>
      </w:pPr>
      <w:r>
        <w:rPr>
          <w:b/>
          <w:sz w:val="40"/>
          <w:szCs w:val="28"/>
          <w:u w:val="single"/>
        </w:rPr>
        <w:t>Introduction</w:t>
      </w:r>
    </w:p>
    <w:p w:rsidR="00277A79" w:rsidRDefault="00277A79" w:rsidP="008A6EFF">
      <w:pPr>
        <w:spacing w:line="480" w:lineRule="auto"/>
        <w:ind w:firstLine="720"/>
        <w:rPr>
          <w:sz w:val="28"/>
          <w:szCs w:val="28"/>
        </w:rPr>
      </w:pPr>
      <w:proofErr w:type="gramStart"/>
      <w:r>
        <w:rPr>
          <w:sz w:val="28"/>
          <w:szCs w:val="28"/>
        </w:rPr>
        <w:t>Matt Simms (Ass</w:t>
      </w:r>
      <w:r w:rsidR="00114708">
        <w:rPr>
          <w:sz w:val="28"/>
          <w:szCs w:val="28"/>
        </w:rPr>
        <w:t>ociate</w:t>
      </w:r>
      <w:r>
        <w:rPr>
          <w:sz w:val="28"/>
          <w:szCs w:val="28"/>
        </w:rPr>
        <w:t xml:space="preserve"> Director); Jim Heath (Sports Info.</w:t>
      </w:r>
      <w:proofErr w:type="gramEnd"/>
      <w:r>
        <w:rPr>
          <w:sz w:val="28"/>
          <w:szCs w:val="28"/>
        </w:rPr>
        <w:t xml:space="preserve"> Director); </w:t>
      </w:r>
      <w:r w:rsidR="00E4109C">
        <w:rPr>
          <w:sz w:val="28"/>
          <w:szCs w:val="28"/>
        </w:rPr>
        <w:t>Brian Lang</w:t>
      </w:r>
      <w:r>
        <w:rPr>
          <w:sz w:val="28"/>
          <w:szCs w:val="28"/>
        </w:rPr>
        <w:t xml:space="preserve"> (</w:t>
      </w:r>
      <w:r w:rsidR="003072A8">
        <w:rPr>
          <w:sz w:val="28"/>
          <w:szCs w:val="28"/>
        </w:rPr>
        <w:t xml:space="preserve">Coordinator, Marketing and Events); </w:t>
      </w:r>
      <w:r w:rsidR="00E4109C">
        <w:rPr>
          <w:sz w:val="28"/>
          <w:szCs w:val="28"/>
        </w:rPr>
        <w:t>Ben Wi</w:t>
      </w:r>
      <w:r w:rsidR="003F2AD5">
        <w:rPr>
          <w:sz w:val="28"/>
          <w:szCs w:val="28"/>
        </w:rPr>
        <w:t>l</w:t>
      </w:r>
      <w:r w:rsidR="00E4109C">
        <w:rPr>
          <w:sz w:val="28"/>
          <w:szCs w:val="28"/>
        </w:rPr>
        <w:t>lda</w:t>
      </w:r>
      <w:r w:rsidR="003072A8">
        <w:rPr>
          <w:sz w:val="28"/>
          <w:szCs w:val="28"/>
        </w:rPr>
        <w:t xml:space="preserve"> (Coordinator, Operations</w:t>
      </w:r>
      <w:r>
        <w:rPr>
          <w:sz w:val="28"/>
          <w:szCs w:val="28"/>
        </w:rPr>
        <w:t>)</w:t>
      </w:r>
      <w:r w:rsidR="008A6EFF">
        <w:rPr>
          <w:sz w:val="28"/>
          <w:szCs w:val="28"/>
        </w:rPr>
        <w:t xml:space="preserve"> and Kyle Hampson (ODU Intern who assisted us with new membership growth).</w:t>
      </w:r>
    </w:p>
    <w:p w:rsidR="00277A79" w:rsidRPr="00B55D9C" w:rsidRDefault="00347255" w:rsidP="00277A79">
      <w:pPr>
        <w:spacing w:line="480" w:lineRule="auto"/>
        <w:rPr>
          <w:b/>
          <w:sz w:val="40"/>
          <w:szCs w:val="28"/>
          <w:u w:val="single"/>
        </w:rPr>
      </w:pPr>
      <w:r>
        <w:rPr>
          <w:b/>
          <w:sz w:val="40"/>
          <w:szCs w:val="28"/>
          <w:u w:val="single"/>
        </w:rPr>
        <w:t>History</w:t>
      </w:r>
    </w:p>
    <w:p w:rsidR="008A6EFF" w:rsidRPr="003F163C" w:rsidRDefault="008A6EFF" w:rsidP="008A6EFF">
      <w:pPr>
        <w:spacing w:line="480" w:lineRule="auto"/>
        <w:ind w:firstLine="720"/>
        <w:rPr>
          <w:sz w:val="28"/>
          <w:szCs w:val="28"/>
        </w:rPr>
      </w:pPr>
      <w:r>
        <w:rPr>
          <w:sz w:val="28"/>
          <w:szCs w:val="28"/>
        </w:rPr>
        <w:t xml:space="preserve">As requested by the Board of Directors, in September of 2005 - </w:t>
      </w:r>
      <w:r w:rsidRPr="003F163C">
        <w:rPr>
          <w:sz w:val="28"/>
          <w:szCs w:val="28"/>
        </w:rPr>
        <w:t xml:space="preserve">Matt Simms, Jim Heath and myself </w:t>
      </w:r>
      <w:r>
        <w:rPr>
          <w:sz w:val="28"/>
          <w:szCs w:val="28"/>
        </w:rPr>
        <w:t xml:space="preserve">assumed </w:t>
      </w:r>
      <w:r w:rsidRPr="003F163C">
        <w:rPr>
          <w:sz w:val="28"/>
          <w:szCs w:val="28"/>
        </w:rPr>
        <w:t xml:space="preserve">the management of the national office.  At that time we received a clear set of goals and expectations from the </w:t>
      </w:r>
      <w:r>
        <w:rPr>
          <w:sz w:val="28"/>
          <w:szCs w:val="28"/>
        </w:rPr>
        <w:t xml:space="preserve">membership and the </w:t>
      </w:r>
      <w:r w:rsidRPr="003F163C">
        <w:rPr>
          <w:sz w:val="28"/>
          <w:szCs w:val="28"/>
        </w:rPr>
        <w:t xml:space="preserve">Board Of Directors.  For the past </w:t>
      </w:r>
      <w:r>
        <w:rPr>
          <w:sz w:val="28"/>
          <w:szCs w:val="28"/>
        </w:rPr>
        <w:t>six</w:t>
      </w:r>
      <w:r w:rsidRPr="003F163C">
        <w:rPr>
          <w:sz w:val="28"/>
          <w:szCs w:val="28"/>
        </w:rPr>
        <w:t xml:space="preserve"> years, they have driven our decisions, daily operations and planning. They are:</w:t>
      </w:r>
    </w:p>
    <w:p w:rsidR="008A6EFF" w:rsidRPr="00277A79" w:rsidRDefault="008A6EFF" w:rsidP="008A6EFF">
      <w:pPr>
        <w:pStyle w:val="ListParagraph"/>
        <w:numPr>
          <w:ilvl w:val="1"/>
          <w:numId w:val="16"/>
        </w:numPr>
        <w:spacing w:line="480" w:lineRule="auto"/>
        <w:rPr>
          <w:b/>
          <w:i/>
          <w:sz w:val="24"/>
          <w:szCs w:val="28"/>
        </w:rPr>
      </w:pPr>
      <w:r w:rsidRPr="00277A79">
        <w:rPr>
          <w:b/>
          <w:i/>
          <w:sz w:val="24"/>
          <w:szCs w:val="28"/>
        </w:rPr>
        <w:t>Professionalize the operations of the national office and its image</w:t>
      </w:r>
    </w:p>
    <w:p w:rsidR="008A6EFF" w:rsidRPr="00277A79" w:rsidRDefault="008A6EFF" w:rsidP="008A6EFF">
      <w:pPr>
        <w:pStyle w:val="ListParagraph"/>
        <w:numPr>
          <w:ilvl w:val="1"/>
          <w:numId w:val="16"/>
        </w:numPr>
        <w:spacing w:line="480" w:lineRule="auto"/>
        <w:rPr>
          <w:b/>
          <w:i/>
          <w:sz w:val="24"/>
          <w:szCs w:val="28"/>
        </w:rPr>
      </w:pPr>
      <w:r w:rsidRPr="00277A79">
        <w:rPr>
          <w:b/>
          <w:i/>
          <w:sz w:val="24"/>
          <w:szCs w:val="28"/>
        </w:rPr>
        <w:t>Conduct quality national tournaments</w:t>
      </w:r>
    </w:p>
    <w:p w:rsidR="008A6EFF" w:rsidRPr="00277A79" w:rsidRDefault="008A6EFF" w:rsidP="008A6EFF">
      <w:pPr>
        <w:pStyle w:val="ListParagraph"/>
        <w:numPr>
          <w:ilvl w:val="1"/>
          <w:numId w:val="16"/>
        </w:numPr>
        <w:spacing w:line="480" w:lineRule="auto"/>
        <w:rPr>
          <w:b/>
          <w:i/>
          <w:sz w:val="24"/>
          <w:szCs w:val="28"/>
        </w:rPr>
      </w:pPr>
      <w:r w:rsidRPr="00277A79">
        <w:rPr>
          <w:b/>
          <w:i/>
          <w:sz w:val="24"/>
          <w:szCs w:val="28"/>
        </w:rPr>
        <w:t>Attract new members</w:t>
      </w:r>
    </w:p>
    <w:p w:rsidR="008A6EFF" w:rsidRPr="003F163C" w:rsidRDefault="008A6EFF" w:rsidP="008A6EFF">
      <w:pPr>
        <w:spacing w:line="480" w:lineRule="auto"/>
        <w:ind w:firstLine="720"/>
        <w:rPr>
          <w:sz w:val="28"/>
          <w:szCs w:val="28"/>
        </w:rPr>
      </w:pPr>
      <w:r w:rsidRPr="003F163C">
        <w:rPr>
          <w:sz w:val="28"/>
          <w:szCs w:val="28"/>
        </w:rPr>
        <w:lastRenderedPageBreak/>
        <w:t xml:space="preserve">In October of 2008, those goals and objectives were redefined at </w:t>
      </w:r>
      <w:r>
        <w:rPr>
          <w:sz w:val="28"/>
          <w:szCs w:val="28"/>
        </w:rPr>
        <w:t>a workshop held in Williamsburg, Va.</w:t>
      </w:r>
      <w:r w:rsidRPr="003F163C">
        <w:rPr>
          <w:sz w:val="28"/>
          <w:szCs w:val="28"/>
        </w:rPr>
        <w:t xml:space="preserve">  There</w:t>
      </w:r>
      <w:r>
        <w:rPr>
          <w:sz w:val="28"/>
          <w:szCs w:val="28"/>
        </w:rPr>
        <w:t>,</w:t>
      </w:r>
      <w:r w:rsidRPr="003F163C">
        <w:rPr>
          <w:sz w:val="28"/>
          <w:szCs w:val="28"/>
        </w:rPr>
        <w:t xml:space="preserve"> a 5-year set of goals and objectives were written and later approved by the Board of Directors.</w:t>
      </w:r>
      <w:r>
        <w:rPr>
          <w:sz w:val="28"/>
          <w:szCs w:val="28"/>
        </w:rPr>
        <w:t xml:space="preserve">  The three main goals did not change, but clarified where we want to be in five years and a plan to get us there.</w:t>
      </w:r>
    </w:p>
    <w:p w:rsidR="008A6EFF" w:rsidRDefault="008A6EFF" w:rsidP="008A6EFF">
      <w:pPr>
        <w:spacing w:line="480" w:lineRule="auto"/>
        <w:ind w:firstLine="720"/>
        <w:rPr>
          <w:sz w:val="28"/>
          <w:szCs w:val="28"/>
        </w:rPr>
      </w:pPr>
      <w:r>
        <w:rPr>
          <w:sz w:val="28"/>
          <w:szCs w:val="28"/>
        </w:rPr>
        <w:t>Last year, at this convention, the Board of Directors approved my request</w:t>
      </w:r>
      <w:r w:rsidRPr="003F163C">
        <w:rPr>
          <w:sz w:val="28"/>
          <w:szCs w:val="28"/>
        </w:rPr>
        <w:t xml:space="preserve"> to advance </w:t>
      </w:r>
      <w:r>
        <w:rPr>
          <w:sz w:val="28"/>
          <w:szCs w:val="28"/>
        </w:rPr>
        <w:t xml:space="preserve">by two years, </w:t>
      </w:r>
      <w:r w:rsidRPr="003F163C">
        <w:rPr>
          <w:sz w:val="28"/>
          <w:szCs w:val="28"/>
        </w:rPr>
        <w:t>the goals of t</w:t>
      </w:r>
      <w:r>
        <w:rPr>
          <w:sz w:val="28"/>
          <w:szCs w:val="28"/>
        </w:rPr>
        <w:t>he plan set in 2008</w:t>
      </w:r>
      <w:r w:rsidRPr="003F163C">
        <w:rPr>
          <w:sz w:val="28"/>
          <w:szCs w:val="28"/>
        </w:rPr>
        <w:t>.</w:t>
      </w:r>
    </w:p>
    <w:p w:rsidR="008A6EFF" w:rsidRDefault="008A6EFF" w:rsidP="008A6EFF">
      <w:pPr>
        <w:spacing w:line="480" w:lineRule="auto"/>
        <w:ind w:firstLine="720"/>
        <w:rPr>
          <w:sz w:val="28"/>
          <w:szCs w:val="28"/>
        </w:rPr>
      </w:pPr>
      <w:r>
        <w:rPr>
          <w:sz w:val="28"/>
          <w:szCs w:val="28"/>
        </w:rPr>
        <w:t>Our announcement Friday of the hiring of Matt Simms as our associations first full time operating director marks the first step in initiating our management strategy for the foreseeable future.</w:t>
      </w:r>
    </w:p>
    <w:p w:rsidR="008A6EFF" w:rsidRPr="003F163C" w:rsidRDefault="008A6EFF" w:rsidP="008A6EFF">
      <w:pPr>
        <w:spacing w:line="480" w:lineRule="auto"/>
        <w:ind w:firstLine="720"/>
        <w:rPr>
          <w:sz w:val="28"/>
          <w:szCs w:val="28"/>
        </w:rPr>
      </w:pPr>
      <w:r>
        <w:rPr>
          <w:sz w:val="28"/>
          <w:szCs w:val="28"/>
        </w:rPr>
        <w:t>At the end of my review of this past year</w:t>
      </w:r>
      <w:r w:rsidRPr="003F163C">
        <w:rPr>
          <w:sz w:val="28"/>
          <w:szCs w:val="28"/>
        </w:rPr>
        <w:t>, I will outline our management plan to accomplish those goals and objectives.</w:t>
      </w:r>
    </w:p>
    <w:p w:rsidR="008A6EFF" w:rsidRPr="003F163C" w:rsidRDefault="008A6EFF" w:rsidP="008A6EFF">
      <w:pPr>
        <w:spacing w:line="480" w:lineRule="auto"/>
        <w:ind w:firstLine="720"/>
        <w:rPr>
          <w:sz w:val="28"/>
          <w:szCs w:val="28"/>
        </w:rPr>
      </w:pPr>
      <w:r w:rsidRPr="003F163C">
        <w:rPr>
          <w:sz w:val="28"/>
          <w:szCs w:val="28"/>
        </w:rPr>
        <w:t>But first</w:t>
      </w:r>
      <w:r>
        <w:rPr>
          <w:sz w:val="28"/>
          <w:szCs w:val="28"/>
        </w:rPr>
        <w:t xml:space="preserve">: </w:t>
      </w:r>
    </w:p>
    <w:p w:rsidR="008A6EFF" w:rsidRPr="003F163C" w:rsidRDefault="008A6EFF" w:rsidP="008A6EFF">
      <w:pPr>
        <w:spacing w:line="480" w:lineRule="auto"/>
        <w:ind w:firstLine="720"/>
        <w:rPr>
          <w:sz w:val="28"/>
          <w:szCs w:val="28"/>
        </w:rPr>
      </w:pPr>
      <w:r w:rsidRPr="003F163C">
        <w:rPr>
          <w:sz w:val="28"/>
          <w:szCs w:val="28"/>
        </w:rPr>
        <w:t xml:space="preserve">Each </w:t>
      </w:r>
      <w:r>
        <w:rPr>
          <w:sz w:val="28"/>
          <w:szCs w:val="28"/>
        </w:rPr>
        <w:t xml:space="preserve">of you has received the 2010-11 </w:t>
      </w:r>
      <w:r w:rsidRPr="003F163C">
        <w:rPr>
          <w:sz w:val="28"/>
          <w:szCs w:val="28"/>
        </w:rPr>
        <w:t>Annual Report to the membership as a part of your convention packet.</w:t>
      </w:r>
    </w:p>
    <w:p w:rsidR="008A6EFF" w:rsidRDefault="008A6EFF" w:rsidP="00277A79">
      <w:pPr>
        <w:spacing w:line="480" w:lineRule="auto"/>
        <w:rPr>
          <w:b/>
          <w:sz w:val="40"/>
          <w:szCs w:val="28"/>
          <w:u w:val="single"/>
        </w:rPr>
      </w:pPr>
    </w:p>
    <w:p w:rsidR="00277A79" w:rsidRPr="00277A79" w:rsidRDefault="00242B38" w:rsidP="00277A79">
      <w:pPr>
        <w:spacing w:line="480" w:lineRule="auto"/>
        <w:rPr>
          <w:b/>
          <w:sz w:val="40"/>
          <w:szCs w:val="28"/>
          <w:u w:val="single"/>
        </w:rPr>
      </w:pPr>
      <w:r>
        <w:rPr>
          <w:b/>
          <w:sz w:val="40"/>
          <w:szCs w:val="28"/>
          <w:u w:val="single"/>
        </w:rPr>
        <w:t>2010-11</w:t>
      </w:r>
      <w:r w:rsidR="008A6EFF">
        <w:rPr>
          <w:b/>
          <w:sz w:val="40"/>
          <w:szCs w:val="28"/>
          <w:u w:val="single"/>
        </w:rPr>
        <w:t xml:space="preserve"> In Review - Membership</w:t>
      </w:r>
    </w:p>
    <w:p w:rsidR="008A6EFF" w:rsidRDefault="008A6EFF" w:rsidP="008A6EFF">
      <w:pPr>
        <w:spacing w:line="480" w:lineRule="auto"/>
        <w:rPr>
          <w:sz w:val="28"/>
          <w:szCs w:val="28"/>
        </w:rPr>
      </w:pPr>
      <w:r>
        <w:rPr>
          <w:sz w:val="28"/>
          <w:szCs w:val="28"/>
        </w:rPr>
        <w:tab/>
      </w:r>
      <w:r w:rsidRPr="002A3C25">
        <w:rPr>
          <w:sz w:val="28"/>
          <w:szCs w:val="28"/>
        </w:rPr>
        <w:t>In 20</w:t>
      </w:r>
      <w:r>
        <w:rPr>
          <w:sz w:val="28"/>
          <w:szCs w:val="28"/>
        </w:rPr>
        <w:t>10</w:t>
      </w:r>
      <w:r w:rsidRPr="002A3C25">
        <w:rPr>
          <w:sz w:val="28"/>
          <w:szCs w:val="28"/>
        </w:rPr>
        <w:t>-1</w:t>
      </w:r>
      <w:r>
        <w:rPr>
          <w:sz w:val="28"/>
          <w:szCs w:val="28"/>
        </w:rPr>
        <w:t>1</w:t>
      </w:r>
      <w:r w:rsidRPr="002A3C25">
        <w:rPr>
          <w:sz w:val="28"/>
          <w:szCs w:val="28"/>
        </w:rPr>
        <w:t xml:space="preserve"> our association </w:t>
      </w:r>
      <w:r>
        <w:rPr>
          <w:sz w:val="28"/>
          <w:szCs w:val="28"/>
        </w:rPr>
        <w:t>had</w:t>
      </w:r>
      <w:r w:rsidRPr="002A3C25">
        <w:rPr>
          <w:sz w:val="28"/>
          <w:szCs w:val="28"/>
        </w:rPr>
        <w:t xml:space="preserve"> </w:t>
      </w:r>
      <w:r>
        <w:rPr>
          <w:sz w:val="28"/>
          <w:szCs w:val="28"/>
        </w:rPr>
        <w:t>73</w:t>
      </w:r>
      <w:r w:rsidRPr="002A3C25">
        <w:rPr>
          <w:sz w:val="28"/>
          <w:szCs w:val="28"/>
        </w:rPr>
        <w:t xml:space="preserve"> members.  </w:t>
      </w:r>
      <w:r>
        <w:rPr>
          <w:sz w:val="28"/>
          <w:szCs w:val="28"/>
        </w:rPr>
        <w:t>Currently we have 82 committed members for 2011-12.</w:t>
      </w:r>
    </w:p>
    <w:p w:rsidR="008A6EFF" w:rsidRDefault="008A6EFF" w:rsidP="008A6EFF">
      <w:pPr>
        <w:spacing w:line="480" w:lineRule="auto"/>
        <w:rPr>
          <w:sz w:val="28"/>
          <w:szCs w:val="28"/>
        </w:rPr>
      </w:pPr>
      <w:r>
        <w:rPr>
          <w:sz w:val="28"/>
          <w:szCs w:val="28"/>
        </w:rPr>
        <w:lastRenderedPageBreak/>
        <w:t>Our new members for 2011-12 include:</w:t>
      </w:r>
    </w:p>
    <w:p w:rsidR="008A6EFF" w:rsidRDefault="008A6EFF" w:rsidP="008A6EFF">
      <w:pPr>
        <w:pStyle w:val="ListParagraph"/>
        <w:numPr>
          <w:ilvl w:val="1"/>
          <w:numId w:val="18"/>
        </w:numPr>
        <w:spacing w:line="360" w:lineRule="auto"/>
        <w:rPr>
          <w:sz w:val="28"/>
          <w:szCs w:val="28"/>
        </w:rPr>
      </w:pPr>
      <w:r>
        <w:rPr>
          <w:sz w:val="28"/>
          <w:szCs w:val="28"/>
        </w:rPr>
        <w:t>Barber Scotia College</w:t>
      </w:r>
    </w:p>
    <w:p w:rsidR="008A6EFF" w:rsidRDefault="008A6EFF" w:rsidP="008A6EFF">
      <w:pPr>
        <w:pStyle w:val="ListParagraph"/>
        <w:numPr>
          <w:ilvl w:val="1"/>
          <w:numId w:val="18"/>
        </w:numPr>
        <w:spacing w:line="360" w:lineRule="auto"/>
        <w:rPr>
          <w:sz w:val="28"/>
          <w:szCs w:val="28"/>
        </w:rPr>
      </w:pPr>
      <w:r>
        <w:rPr>
          <w:sz w:val="28"/>
          <w:szCs w:val="28"/>
        </w:rPr>
        <w:t>College of St. Joseph</w:t>
      </w:r>
    </w:p>
    <w:p w:rsidR="008A6EFF" w:rsidRDefault="008A6EFF" w:rsidP="008A6EFF">
      <w:pPr>
        <w:pStyle w:val="ListParagraph"/>
        <w:numPr>
          <w:ilvl w:val="1"/>
          <w:numId w:val="18"/>
        </w:numPr>
        <w:spacing w:line="360" w:lineRule="auto"/>
        <w:rPr>
          <w:sz w:val="28"/>
          <w:szCs w:val="28"/>
        </w:rPr>
      </w:pPr>
      <w:r>
        <w:rPr>
          <w:sz w:val="28"/>
          <w:szCs w:val="28"/>
        </w:rPr>
        <w:t>University of Maine at Machias</w:t>
      </w:r>
    </w:p>
    <w:p w:rsidR="008A6EFF" w:rsidRDefault="008A6EFF" w:rsidP="008A6EFF">
      <w:pPr>
        <w:pStyle w:val="ListParagraph"/>
        <w:numPr>
          <w:ilvl w:val="1"/>
          <w:numId w:val="18"/>
        </w:numPr>
        <w:spacing w:line="360" w:lineRule="auto"/>
        <w:rPr>
          <w:sz w:val="28"/>
          <w:szCs w:val="28"/>
        </w:rPr>
      </w:pPr>
      <w:r>
        <w:rPr>
          <w:sz w:val="28"/>
          <w:szCs w:val="28"/>
        </w:rPr>
        <w:t>University of Maine at Presque Isle</w:t>
      </w:r>
    </w:p>
    <w:p w:rsidR="008A6EFF" w:rsidRDefault="008A6EFF" w:rsidP="008A6EFF">
      <w:pPr>
        <w:pStyle w:val="ListParagraph"/>
        <w:numPr>
          <w:ilvl w:val="1"/>
          <w:numId w:val="18"/>
        </w:numPr>
        <w:spacing w:line="360" w:lineRule="auto"/>
        <w:rPr>
          <w:sz w:val="28"/>
          <w:szCs w:val="28"/>
        </w:rPr>
      </w:pPr>
      <w:r>
        <w:rPr>
          <w:sz w:val="28"/>
          <w:szCs w:val="28"/>
        </w:rPr>
        <w:t>SUNY Canton</w:t>
      </w:r>
    </w:p>
    <w:p w:rsidR="008A6EFF" w:rsidRDefault="008A6EFF" w:rsidP="008A6EFF">
      <w:pPr>
        <w:pStyle w:val="ListParagraph"/>
        <w:numPr>
          <w:ilvl w:val="1"/>
          <w:numId w:val="18"/>
        </w:numPr>
        <w:spacing w:line="360" w:lineRule="auto"/>
        <w:rPr>
          <w:sz w:val="28"/>
          <w:szCs w:val="28"/>
        </w:rPr>
      </w:pPr>
      <w:r>
        <w:rPr>
          <w:sz w:val="28"/>
          <w:szCs w:val="28"/>
        </w:rPr>
        <w:t>Virginia University of Lynchburg</w:t>
      </w:r>
    </w:p>
    <w:p w:rsidR="008A6EFF" w:rsidRDefault="008A6EFF" w:rsidP="008A6EFF">
      <w:pPr>
        <w:pStyle w:val="ListParagraph"/>
        <w:numPr>
          <w:ilvl w:val="2"/>
          <w:numId w:val="18"/>
        </w:numPr>
        <w:spacing w:line="360" w:lineRule="auto"/>
        <w:rPr>
          <w:sz w:val="28"/>
          <w:szCs w:val="28"/>
        </w:rPr>
      </w:pPr>
      <w:r>
        <w:rPr>
          <w:sz w:val="28"/>
          <w:szCs w:val="28"/>
        </w:rPr>
        <w:t xml:space="preserve">Has brought </w:t>
      </w:r>
      <w:r w:rsidR="00347255">
        <w:rPr>
          <w:sz w:val="28"/>
          <w:szCs w:val="28"/>
        </w:rPr>
        <w:t>a delegation (8)</w:t>
      </w:r>
      <w:r>
        <w:rPr>
          <w:sz w:val="28"/>
          <w:szCs w:val="28"/>
        </w:rPr>
        <w:t xml:space="preserve"> headed by athletic director Willard Bailey.</w:t>
      </w:r>
    </w:p>
    <w:p w:rsidR="008A6EFF" w:rsidRDefault="008A6EFF" w:rsidP="008A6EFF">
      <w:pPr>
        <w:pStyle w:val="ListParagraph"/>
        <w:numPr>
          <w:ilvl w:val="1"/>
          <w:numId w:val="18"/>
        </w:numPr>
        <w:spacing w:line="360" w:lineRule="auto"/>
        <w:rPr>
          <w:sz w:val="28"/>
          <w:szCs w:val="28"/>
        </w:rPr>
      </w:pPr>
      <w:r>
        <w:rPr>
          <w:sz w:val="28"/>
          <w:szCs w:val="28"/>
        </w:rPr>
        <w:t>Hampshire College</w:t>
      </w:r>
    </w:p>
    <w:p w:rsidR="008A6EFF" w:rsidRDefault="008A6EFF" w:rsidP="008A6EFF">
      <w:pPr>
        <w:pStyle w:val="ListParagraph"/>
        <w:numPr>
          <w:ilvl w:val="1"/>
          <w:numId w:val="18"/>
        </w:numPr>
        <w:spacing w:line="360" w:lineRule="auto"/>
        <w:rPr>
          <w:sz w:val="28"/>
          <w:szCs w:val="28"/>
        </w:rPr>
      </w:pPr>
      <w:r>
        <w:rPr>
          <w:sz w:val="28"/>
          <w:szCs w:val="28"/>
        </w:rPr>
        <w:t>Carlow University</w:t>
      </w:r>
    </w:p>
    <w:p w:rsidR="008A6EFF" w:rsidRPr="00BB7C7A" w:rsidRDefault="008A6EFF" w:rsidP="008A6EFF">
      <w:pPr>
        <w:pStyle w:val="ListParagraph"/>
        <w:numPr>
          <w:ilvl w:val="1"/>
          <w:numId w:val="18"/>
        </w:numPr>
        <w:spacing w:line="360" w:lineRule="auto"/>
        <w:rPr>
          <w:sz w:val="28"/>
          <w:szCs w:val="28"/>
        </w:rPr>
      </w:pPr>
      <w:r>
        <w:rPr>
          <w:sz w:val="28"/>
          <w:szCs w:val="28"/>
        </w:rPr>
        <w:t>Cooper Union</w:t>
      </w:r>
    </w:p>
    <w:p w:rsidR="008A6EFF" w:rsidRDefault="008A6EFF" w:rsidP="008A6EFF">
      <w:pPr>
        <w:spacing w:line="480" w:lineRule="auto"/>
        <w:rPr>
          <w:sz w:val="28"/>
          <w:szCs w:val="28"/>
        </w:rPr>
      </w:pPr>
      <w:r>
        <w:rPr>
          <w:sz w:val="28"/>
          <w:szCs w:val="28"/>
        </w:rPr>
        <w:tab/>
        <w:t>We are currently in discussion with six potential new members for 2011-12.  They include:</w:t>
      </w:r>
    </w:p>
    <w:p w:rsidR="008A6EFF" w:rsidRDefault="008A6EFF" w:rsidP="008A6EFF">
      <w:pPr>
        <w:pStyle w:val="ListParagraph"/>
        <w:numPr>
          <w:ilvl w:val="0"/>
          <w:numId w:val="14"/>
        </w:num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DeVry</w:t>
      </w:r>
      <w:proofErr w:type="spellEnd"/>
      <w:r>
        <w:rPr>
          <w:rFonts w:ascii="Times New Roman" w:hAnsi="Times New Roman" w:cs="Times New Roman"/>
          <w:sz w:val="28"/>
          <w:szCs w:val="28"/>
        </w:rPr>
        <w:t xml:space="preserve"> University</w:t>
      </w:r>
      <w:r w:rsidR="00347255">
        <w:rPr>
          <w:rFonts w:ascii="Times New Roman" w:hAnsi="Times New Roman" w:cs="Times New Roman"/>
          <w:sz w:val="28"/>
          <w:szCs w:val="28"/>
        </w:rPr>
        <w:t xml:space="preserve"> - Pennsylvania</w:t>
      </w:r>
    </w:p>
    <w:p w:rsidR="008A6EFF" w:rsidRDefault="008A6EFF" w:rsidP="008A6EFF">
      <w:pPr>
        <w:pStyle w:val="ListParagraph"/>
        <w:numPr>
          <w:ilvl w:val="0"/>
          <w:numId w:val="14"/>
        </w:numPr>
        <w:spacing w:line="480" w:lineRule="auto"/>
        <w:rPr>
          <w:rFonts w:ascii="Times New Roman" w:hAnsi="Times New Roman" w:cs="Times New Roman"/>
          <w:sz w:val="28"/>
          <w:szCs w:val="28"/>
        </w:rPr>
      </w:pPr>
      <w:r>
        <w:rPr>
          <w:rFonts w:ascii="Times New Roman" w:hAnsi="Times New Roman" w:cs="Times New Roman"/>
          <w:sz w:val="28"/>
          <w:szCs w:val="28"/>
        </w:rPr>
        <w:t>Fisher College</w:t>
      </w:r>
      <w:r w:rsidR="00347255">
        <w:rPr>
          <w:rFonts w:ascii="Times New Roman" w:hAnsi="Times New Roman" w:cs="Times New Roman"/>
          <w:sz w:val="28"/>
          <w:szCs w:val="28"/>
        </w:rPr>
        <w:t xml:space="preserve"> – </w:t>
      </w:r>
      <w:proofErr w:type="spellStart"/>
      <w:r w:rsidR="00347255">
        <w:rPr>
          <w:rFonts w:ascii="Times New Roman" w:hAnsi="Times New Roman" w:cs="Times New Roman"/>
          <w:sz w:val="28"/>
          <w:szCs w:val="28"/>
        </w:rPr>
        <w:t>Massaschusetts</w:t>
      </w:r>
      <w:proofErr w:type="spellEnd"/>
      <w:r w:rsidR="00347255">
        <w:rPr>
          <w:rFonts w:ascii="Times New Roman" w:hAnsi="Times New Roman" w:cs="Times New Roman"/>
          <w:sz w:val="28"/>
          <w:szCs w:val="28"/>
        </w:rPr>
        <w:t>.</w:t>
      </w:r>
    </w:p>
    <w:p w:rsidR="008A6EFF" w:rsidRDefault="008A6EFF" w:rsidP="008A6EFF">
      <w:pPr>
        <w:pStyle w:val="ListParagraph"/>
        <w:numPr>
          <w:ilvl w:val="0"/>
          <w:numId w:val="14"/>
        </w:numPr>
        <w:spacing w:line="480" w:lineRule="auto"/>
        <w:rPr>
          <w:rFonts w:ascii="Times New Roman" w:hAnsi="Times New Roman" w:cs="Times New Roman"/>
          <w:sz w:val="28"/>
          <w:szCs w:val="28"/>
        </w:rPr>
      </w:pPr>
      <w:r>
        <w:rPr>
          <w:rFonts w:ascii="Times New Roman" w:hAnsi="Times New Roman" w:cs="Times New Roman"/>
          <w:sz w:val="28"/>
          <w:szCs w:val="28"/>
        </w:rPr>
        <w:t>Florida Christian College</w:t>
      </w:r>
      <w:r w:rsidR="00347255">
        <w:rPr>
          <w:rFonts w:ascii="Times New Roman" w:hAnsi="Times New Roman" w:cs="Times New Roman"/>
          <w:sz w:val="28"/>
          <w:szCs w:val="28"/>
        </w:rPr>
        <w:t xml:space="preserve"> – Florida</w:t>
      </w:r>
    </w:p>
    <w:p w:rsidR="008A6EFF" w:rsidRDefault="008A6EFF" w:rsidP="008A6EFF">
      <w:pPr>
        <w:pStyle w:val="ListParagraph"/>
        <w:numPr>
          <w:ilvl w:val="0"/>
          <w:numId w:val="14"/>
        </w:numPr>
        <w:spacing w:line="480" w:lineRule="auto"/>
        <w:rPr>
          <w:rFonts w:ascii="Times New Roman" w:hAnsi="Times New Roman" w:cs="Times New Roman"/>
          <w:sz w:val="28"/>
          <w:szCs w:val="28"/>
        </w:rPr>
      </w:pPr>
      <w:r>
        <w:rPr>
          <w:rFonts w:ascii="Times New Roman" w:hAnsi="Times New Roman" w:cs="Times New Roman"/>
          <w:sz w:val="28"/>
          <w:szCs w:val="28"/>
        </w:rPr>
        <w:t>New Hope Christian College</w:t>
      </w:r>
      <w:r w:rsidR="00347255">
        <w:rPr>
          <w:rFonts w:ascii="Times New Roman" w:hAnsi="Times New Roman" w:cs="Times New Roman"/>
          <w:sz w:val="28"/>
          <w:szCs w:val="28"/>
        </w:rPr>
        <w:t xml:space="preserve"> - Oregon</w:t>
      </w:r>
    </w:p>
    <w:p w:rsidR="008A6EFF" w:rsidRDefault="008A6EFF" w:rsidP="008A6EFF">
      <w:pPr>
        <w:pStyle w:val="ListParagraph"/>
        <w:numPr>
          <w:ilvl w:val="0"/>
          <w:numId w:val="14"/>
        </w:numPr>
        <w:spacing w:line="480" w:lineRule="auto"/>
        <w:rPr>
          <w:rFonts w:ascii="Times New Roman" w:hAnsi="Times New Roman" w:cs="Times New Roman"/>
          <w:sz w:val="28"/>
          <w:szCs w:val="28"/>
        </w:rPr>
      </w:pPr>
      <w:r>
        <w:rPr>
          <w:rFonts w:ascii="Times New Roman" w:hAnsi="Times New Roman" w:cs="Times New Roman"/>
          <w:sz w:val="28"/>
          <w:szCs w:val="28"/>
        </w:rPr>
        <w:t>Washington Bible College</w:t>
      </w:r>
      <w:r w:rsidR="00347255">
        <w:rPr>
          <w:rFonts w:ascii="Times New Roman" w:hAnsi="Times New Roman" w:cs="Times New Roman"/>
          <w:sz w:val="28"/>
          <w:szCs w:val="28"/>
        </w:rPr>
        <w:t xml:space="preserve"> – Maryland</w:t>
      </w:r>
    </w:p>
    <w:p w:rsidR="008A6EFF" w:rsidRDefault="008A6EFF" w:rsidP="008A6EFF">
      <w:pPr>
        <w:pStyle w:val="ListParagraph"/>
        <w:numPr>
          <w:ilvl w:val="0"/>
          <w:numId w:val="14"/>
        </w:num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Ursuline</w:t>
      </w:r>
      <w:proofErr w:type="spellEnd"/>
      <w:r>
        <w:rPr>
          <w:rFonts w:ascii="Times New Roman" w:hAnsi="Times New Roman" w:cs="Times New Roman"/>
          <w:sz w:val="28"/>
          <w:szCs w:val="28"/>
        </w:rPr>
        <w:t xml:space="preserve"> College</w:t>
      </w:r>
      <w:r w:rsidR="00347255">
        <w:rPr>
          <w:rFonts w:ascii="Times New Roman" w:hAnsi="Times New Roman" w:cs="Times New Roman"/>
          <w:sz w:val="28"/>
          <w:szCs w:val="28"/>
        </w:rPr>
        <w:t xml:space="preserve"> – Ohio</w:t>
      </w:r>
    </w:p>
    <w:p w:rsidR="00347255" w:rsidRDefault="00347255" w:rsidP="00347255">
      <w:pPr>
        <w:pStyle w:val="ListParagraph"/>
        <w:spacing w:line="480" w:lineRule="auto"/>
        <w:rPr>
          <w:rFonts w:ascii="Times New Roman" w:hAnsi="Times New Roman" w:cs="Times New Roman"/>
          <w:sz w:val="28"/>
          <w:szCs w:val="28"/>
        </w:rPr>
      </w:pPr>
    </w:p>
    <w:p w:rsidR="008A6EFF" w:rsidRPr="008A6EFF" w:rsidRDefault="008A6EFF" w:rsidP="008A6EFF">
      <w:pPr>
        <w:spacing w:line="480" w:lineRule="auto"/>
        <w:ind w:left="360" w:firstLine="360"/>
        <w:rPr>
          <w:sz w:val="28"/>
          <w:szCs w:val="28"/>
        </w:rPr>
      </w:pPr>
      <w:r w:rsidRPr="008A6EFF">
        <w:rPr>
          <w:sz w:val="28"/>
          <w:szCs w:val="28"/>
        </w:rPr>
        <w:lastRenderedPageBreak/>
        <w:t>The USCAA Annual Report, located in your convention packets, reflects in detail our marketing initiatives for the past year.</w:t>
      </w:r>
    </w:p>
    <w:p w:rsidR="00F270E5" w:rsidRDefault="00347255" w:rsidP="008A6EFF">
      <w:pPr>
        <w:spacing w:line="480" w:lineRule="auto"/>
        <w:ind w:left="360" w:firstLine="360"/>
        <w:rPr>
          <w:sz w:val="28"/>
          <w:szCs w:val="28"/>
        </w:rPr>
      </w:pPr>
      <w:r>
        <w:rPr>
          <w:sz w:val="28"/>
          <w:szCs w:val="28"/>
        </w:rPr>
        <w:t>Our new membership efforts were greatly enhanced w</w:t>
      </w:r>
      <w:r w:rsidR="008A6EFF" w:rsidRPr="008A6EFF">
        <w:rPr>
          <w:sz w:val="28"/>
          <w:szCs w:val="28"/>
        </w:rPr>
        <w:t xml:space="preserve">ith the addition of </w:t>
      </w:r>
      <w:r w:rsidR="00F270E5">
        <w:rPr>
          <w:sz w:val="28"/>
          <w:szCs w:val="28"/>
        </w:rPr>
        <w:t xml:space="preserve">Kyle </w:t>
      </w:r>
      <w:proofErr w:type="spellStart"/>
      <w:proofErr w:type="gramStart"/>
      <w:r w:rsidR="00F270E5">
        <w:rPr>
          <w:sz w:val="28"/>
          <w:szCs w:val="28"/>
        </w:rPr>
        <w:t>Hampson</w:t>
      </w:r>
      <w:proofErr w:type="spellEnd"/>
      <w:r w:rsidR="00F270E5">
        <w:rPr>
          <w:sz w:val="28"/>
          <w:szCs w:val="28"/>
        </w:rPr>
        <w:t xml:space="preserve"> </w:t>
      </w:r>
      <w:r>
        <w:rPr>
          <w:sz w:val="28"/>
          <w:szCs w:val="28"/>
        </w:rPr>
        <w:t>,</w:t>
      </w:r>
      <w:proofErr w:type="gramEnd"/>
      <w:r>
        <w:rPr>
          <w:sz w:val="28"/>
          <w:szCs w:val="28"/>
        </w:rPr>
        <w:t xml:space="preserve"> our intern, </w:t>
      </w:r>
      <w:r w:rsidR="008A6EFF" w:rsidRPr="008A6EFF">
        <w:rPr>
          <w:sz w:val="28"/>
          <w:szCs w:val="28"/>
        </w:rPr>
        <w:t xml:space="preserve">and </w:t>
      </w:r>
      <w:r w:rsidR="00F270E5">
        <w:rPr>
          <w:sz w:val="28"/>
          <w:szCs w:val="28"/>
        </w:rPr>
        <w:t xml:space="preserve">former Southern Virginia University Athletic Director </w:t>
      </w:r>
      <w:r w:rsidR="008A6EFF" w:rsidRPr="008A6EFF">
        <w:rPr>
          <w:sz w:val="28"/>
          <w:szCs w:val="28"/>
        </w:rPr>
        <w:t xml:space="preserve">Tom </w:t>
      </w:r>
      <w:proofErr w:type="spellStart"/>
      <w:r w:rsidR="008A6EFF" w:rsidRPr="008A6EFF">
        <w:rPr>
          <w:sz w:val="28"/>
          <w:szCs w:val="28"/>
        </w:rPr>
        <w:t>Longnecker</w:t>
      </w:r>
      <w:proofErr w:type="spellEnd"/>
      <w:r>
        <w:rPr>
          <w:sz w:val="28"/>
          <w:szCs w:val="28"/>
        </w:rPr>
        <w:t>,</w:t>
      </w:r>
      <w:r w:rsidR="00F270E5">
        <w:rPr>
          <w:sz w:val="28"/>
          <w:szCs w:val="28"/>
        </w:rPr>
        <w:t xml:space="preserve"> who volunteered to work with us in the second semester.</w:t>
      </w:r>
    </w:p>
    <w:p w:rsidR="008A6EFF" w:rsidRPr="000C5192" w:rsidRDefault="00F270E5" w:rsidP="00277A79">
      <w:pPr>
        <w:spacing w:line="480" w:lineRule="auto"/>
        <w:rPr>
          <w:b/>
          <w:sz w:val="40"/>
          <w:szCs w:val="28"/>
          <w:u w:val="single"/>
        </w:rPr>
      </w:pPr>
      <w:r w:rsidRPr="000C5192">
        <w:rPr>
          <w:b/>
          <w:sz w:val="40"/>
          <w:szCs w:val="28"/>
          <w:u w:val="single"/>
        </w:rPr>
        <w:t>New Offices</w:t>
      </w:r>
    </w:p>
    <w:p w:rsidR="00F270E5" w:rsidRPr="00F270E5" w:rsidRDefault="00F270E5" w:rsidP="00F270E5">
      <w:pPr>
        <w:spacing w:line="480" w:lineRule="auto"/>
        <w:ind w:firstLine="720"/>
        <w:rPr>
          <w:sz w:val="28"/>
          <w:szCs w:val="28"/>
        </w:rPr>
      </w:pPr>
      <w:r>
        <w:rPr>
          <w:sz w:val="28"/>
          <w:szCs w:val="28"/>
        </w:rPr>
        <w:t>The USCAA acquired new office space for their National Office headquarters in Newport News, Virginia for 2010-11.  The move marked a significant accomplishment for the organization, which had been housed out of USCAA member institution, The Apprentice School, since 2005.  With the continued growth and expansion of the USCAA, the new office space will serve as a building block to take the association forward.</w:t>
      </w:r>
    </w:p>
    <w:p w:rsidR="00277A79" w:rsidRPr="000C5192" w:rsidRDefault="00277A79" w:rsidP="00277A79">
      <w:pPr>
        <w:spacing w:line="480" w:lineRule="auto"/>
        <w:rPr>
          <w:b/>
          <w:sz w:val="28"/>
          <w:szCs w:val="28"/>
        </w:rPr>
      </w:pPr>
      <w:r w:rsidRPr="000C5192">
        <w:rPr>
          <w:b/>
          <w:sz w:val="40"/>
          <w:szCs w:val="28"/>
          <w:u w:val="single"/>
        </w:rPr>
        <w:t>Website</w:t>
      </w:r>
    </w:p>
    <w:p w:rsidR="00277A79" w:rsidRDefault="009B4A8A" w:rsidP="00277A79">
      <w:pPr>
        <w:spacing w:line="480" w:lineRule="auto"/>
        <w:ind w:firstLine="720"/>
        <w:rPr>
          <w:sz w:val="28"/>
          <w:szCs w:val="28"/>
        </w:rPr>
      </w:pPr>
      <w:proofErr w:type="gramStart"/>
      <w:r>
        <w:rPr>
          <w:sz w:val="28"/>
          <w:szCs w:val="28"/>
        </w:rPr>
        <w:t>The</w:t>
      </w:r>
      <w:r w:rsidR="00347255">
        <w:rPr>
          <w:sz w:val="28"/>
          <w:szCs w:val="28"/>
        </w:rPr>
        <w:t xml:space="preserve">uscaa.com </w:t>
      </w:r>
      <w:r w:rsidR="00277A79" w:rsidRPr="003F163C">
        <w:rPr>
          <w:sz w:val="28"/>
          <w:szCs w:val="28"/>
        </w:rPr>
        <w:t xml:space="preserve"> is</w:t>
      </w:r>
      <w:proofErr w:type="gramEnd"/>
      <w:r w:rsidR="00277A79" w:rsidRPr="003F163C">
        <w:rPr>
          <w:sz w:val="28"/>
          <w:szCs w:val="28"/>
        </w:rPr>
        <w:t xml:space="preserve"> </w:t>
      </w:r>
      <w:r>
        <w:rPr>
          <w:sz w:val="28"/>
          <w:szCs w:val="28"/>
        </w:rPr>
        <w:t>our</w:t>
      </w:r>
      <w:r w:rsidR="00277A79" w:rsidRPr="003F163C">
        <w:rPr>
          <w:sz w:val="28"/>
          <w:szCs w:val="28"/>
        </w:rPr>
        <w:t xml:space="preserve"> most visible window to the public and continues to project </w:t>
      </w:r>
      <w:r w:rsidR="00744564">
        <w:rPr>
          <w:sz w:val="28"/>
          <w:szCs w:val="28"/>
        </w:rPr>
        <w:t>a true sense of quality. In 2010-11</w:t>
      </w:r>
      <w:r w:rsidR="00277A79" w:rsidRPr="003F163C">
        <w:rPr>
          <w:sz w:val="28"/>
          <w:szCs w:val="28"/>
        </w:rPr>
        <w:t>, the association’s website re</w:t>
      </w:r>
      <w:r w:rsidR="00277A79">
        <w:rPr>
          <w:sz w:val="28"/>
          <w:szCs w:val="28"/>
        </w:rPr>
        <w:t xml:space="preserve">ceived </w:t>
      </w:r>
      <w:r w:rsidR="00744564">
        <w:rPr>
          <w:sz w:val="28"/>
          <w:szCs w:val="28"/>
        </w:rPr>
        <w:t>over eight</w:t>
      </w:r>
      <w:r>
        <w:rPr>
          <w:sz w:val="28"/>
          <w:szCs w:val="28"/>
        </w:rPr>
        <w:t xml:space="preserve"> million</w:t>
      </w:r>
      <w:r w:rsidR="00277A79" w:rsidRPr="003F163C">
        <w:rPr>
          <w:sz w:val="28"/>
          <w:szCs w:val="28"/>
        </w:rPr>
        <w:t xml:space="preserve"> hits.  That</w:t>
      </w:r>
      <w:r>
        <w:rPr>
          <w:sz w:val="28"/>
          <w:szCs w:val="28"/>
        </w:rPr>
        <w:t xml:space="preserve"> represents</w:t>
      </w:r>
      <w:r w:rsidR="00277A79" w:rsidRPr="003F163C">
        <w:rPr>
          <w:sz w:val="28"/>
          <w:szCs w:val="28"/>
        </w:rPr>
        <w:t xml:space="preserve"> a 1</w:t>
      </w:r>
      <w:r w:rsidR="00744564">
        <w:rPr>
          <w:sz w:val="28"/>
          <w:szCs w:val="28"/>
        </w:rPr>
        <w:t>6.2</w:t>
      </w:r>
      <w:r w:rsidR="00277A79" w:rsidRPr="003F163C">
        <w:rPr>
          <w:sz w:val="28"/>
          <w:szCs w:val="28"/>
        </w:rPr>
        <w:t xml:space="preserve"> percent increase f</w:t>
      </w:r>
      <w:r w:rsidR="00744564">
        <w:rPr>
          <w:sz w:val="28"/>
          <w:szCs w:val="28"/>
        </w:rPr>
        <w:t>rom the same time period in 2009-10</w:t>
      </w:r>
      <w:r w:rsidR="00277A79" w:rsidRPr="003F163C">
        <w:rPr>
          <w:sz w:val="28"/>
          <w:szCs w:val="28"/>
        </w:rPr>
        <w:t>.</w:t>
      </w:r>
    </w:p>
    <w:p w:rsidR="00F270E5" w:rsidRDefault="00F270E5" w:rsidP="00277A79">
      <w:pPr>
        <w:spacing w:line="480" w:lineRule="auto"/>
        <w:ind w:firstLine="720"/>
        <w:rPr>
          <w:sz w:val="28"/>
          <w:szCs w:val="28"/>
        </w:rPr>
      </w:pPr>
      <w:r>
        <w:rPr>
          <w:sz w:val="28"/>
          <w:szCs w:val="28"/>
        </w:rPr>
        <w:lastRenderedPageBreak/>
        <w:t xml:space="preserve">A good example of that </w:t>
      </w:r>
      <w:r w:rsidR="00347255">
        <w:rPr>
          <w:sz w:val="28"/>
          <w:szCs w:val="28"/>
        </w:rPr>
        <w:t xml:space="preserve">increase is our </w:t>
      </w:r>
      <w:r>
        <w:rPr>
          <w:sz w:val="28"/>
          <w:szCs w:val="28"/>
        </w:rPr>
        <w:t xml:space="preserve">basketball national championships where this year the website had over 1.4 million hits.  In </w:t>
      </w:r>
      <w:proofErr w:type="spellStart"/>
      <w:r>
        <w:rPr>
          <w:sz w:val="28"/>
          <w:szCs w:val="28"/>
        </w:rPr>
        <w:t>comparision</w:t>
      </w:r>
      <w:proofErr w:type="spellEnd"/>
      <w:r>
        <w:rPr>
          <w:sz w:val="28"/>
          <w:szCs w:val="28"/>
        </w:rPr>
        <w:t>, the 2009-10 basketball tournament produced over 780,000 hits – a 42% increase this year.</w:t>
      </w:r>
    </w:p>
    <w:p w:rsidR="00F270E5" w:rsidRDefault="00222B0F" w:rsidP="00277A79">
      <w:pPr>
        <w:spacing w:line="480" w:lineRule="auto"/>
        <w:ind w:firstLine="720"/>
        <w:rPr>
          <w:sz w:val="28"/>
          <w:szCs w:val="28"/>
        </w:rPr>
      </w:pPr>
      <w:r>
        <w:rPr>
          <w:sz w:val="28"/>
          <w:szCs w:val="28"/>
        </w:rPr>
        <w:t>F</w:t>
      </w:r>
      <w:r w:rsidR="00F270E5">
        <w:rPr>
          <w:sz w:val="28"/>
          <w:szCs w:val="28"/>
        </w:rPr>
        <w:t>or the first time</w:t>
      </w:r>
      <w:r>
        <w:rPr>
          <w:sz w:val="28"/>
          <w:szCs w:val="28"/>
        </w:rPr>
        <w:t xml:space="preserve"> in May</w:t>
      </w:r>
      <w:r w:rsidR="00347255">
        <w:rPr>
          <w:sz w:val="28"/>
          <w:szCs w:val="28"/>
        </w:rPr>
        <w:t>,</w:t>
      </w:r>
      <w:r w:rsidR="00F270E5">
        <w:rPr>
          <w:sz w:val="28"/>
          <w:szCs w:val="28"/>
        </w:rPr>
        <w:t xml:space="preserve"> a non-basketball tournament month, the website had over a million hits.</w:t>
      </w:r>
    </w:p>
    <w:p w:rsidR="00277A79" w:rsidRDefault="00F270E5" w:rsidP="00277A79">
      <w:pPr>
        <w:spacing w:line="480" w:lineRule="auto"/>
        <w:ind w:firstLine="720"/>
        <w:rPr>
          <w:sz w:val="28"/>
          <w:szCs w:val="28"/>
        </w:rPr>
      </w:pPr>
      <w:r>
        <w:rPr>
          <w:sz w:val="28"/>
          <w:szCs w:val="28"/>
        </w:rPr>
        <w:t xml:space="preserve">Theuscaa.com has been hugely successful and we are constantly looking for ways to improve it to show the strength of the association.  Our website is as attractive and user friendly as any association </w:t>
      </w:r>
      <w:r w:rsidR="00222B0F">
        <w:rPr>
          <w:sz w:val="28"/>
          <w:szCs w:val="28"/>
        </w:rPr>
        <w:t xml:space="preserve">site </w:t>
      </w:r>
      <w:r>
        <w:rPr>
          <w:sz w:val="28"/>
          <w:szCs w:val="28"/>
        </w:rPr>
        <w:t>in the country.</w:t>
      </w:r>
    </w:p>
    <w:p w:rsidR="00F270E5" w:rsidRPr="003F163C" w:rsidRDefault="00F270E5" w:rsidP="00277A79">
      <w:pPr>
        <w:spacing w:line="480" w:lineRule="auto"/>
        <w:ind w:firstLine="720"/>
        <w:rPr>
          <w:sz w:val="28"/>
          <w:szCs w:val="28"/>
        </w:rPr>
      </w:pPr>
    </w:p>
    <w:p w:rsidR="00277A79" w:rsidRPr="00B55D9C" w:rsidRDefault="00277A79" w:rsidP="00277A79">
      <w:pPr>
        <w:spacing w:line="480" w:lineRule="auto"/>
        <w:rPr>
          <w:b/>
          <w:sz w:val="40"/>
          <w:szCs w:val="32"/>
          <w:u w:val="single"/>
        </w:rPr>
      </w:pPr>
      <w:r w:rsidRPr="00B55D9C">
        <w:rPr>
          <w:b/>
          <w:sz w:val="40"/>
          <w:szCs w:val="32"/>
          <w:u w:val="single"/>
        </w:rPr>
        <w:t>National Tournaments</w:t>
      </w:r>
    </w:p>
    <w:p w:rsidR="00277A79" w:rsidRPr="00DA4346" w:rsidRDefault="00277A79" w:rsidP="00277A79">
      <w:pPr>
        <w:spacing w:line="480" w:lineRule="auto"/>
        <w:rPr>
          <w:sz w:val="28"/>
          <w:szCs w:val="28"/>
        </w:rPr>
      </w:pPr>
      <w:r>
        <w:rPr>
          <w:b/>
          <w:sz w:val="28"/>
          <w:szCs w:val="28"/>
        </w:rPr>
        <w:tab/>
      </w:r>
      <w:r w:rsidRPr="00DA4346">
        <w:rPr>
          <w:sz w:val="28"/>
          <w:szCs w:val="28"/>
        </w:rPr>
        <w:t xml:space="preserve">We had </w:t>
      </w:r>
      <w:r w:rsidR="00E4109C">
        <w:rPr>
          <w:sz w:val="28"/>
          <w:szCs w:val="28"/>
        </w:rPr>
        <w:t>7</w:t>
      </w:r>
      <w:r>
        <w:rPr>
          <w:sz w:val="28"/>
          <w:szCs w:val="28"/>
        </w:rPr>
        <w:t>3</w:t>
      </w:r>
      <w:r w:rsidRPr="00DA4346">
        <w:rPr>
          <w:sz w:val="28"/>
          <w:szCs w:val="28"/>
        </w:rPr>
        <w:t xml:space="preserve"> active members in the association this year.  </w:t>
      </w:r>
      <w:r w:rsidR="00E4109C">
        <w:rPr>
          <w:sz w:val="28"/>
          <w:szCs w:val="28"/>
        </w:rPr>
        <w:t>51 of the 7</w:t>
      </w:r>
      <w:r>
        <w:rPr>
          <w:sz w:val="28"/>
          <w:szCs w:val="28"/>
        </w:rPr>
        <w:t xml:space="preserve">3 </w:t>
      </w:r>
      <w:r w:rsidRPr="00DA4346">
        <w:rPr>
          <w:sz w:val="28"/>
          <w:szCs w:val="28"/>
        </w:rPr>
        <w:t xml:space="preserve">institutions competed in one or more of our 11 championship events.  That’s </w:t>
      </w:r>
      <w:r w:rsidR="00E4109C">
        <w:rPr>
          <w:sz w:val="28"/>
          <w:szCs w:val="28"/>
        </w:rPr>
        <w:t>70</w:t>
      </w:r>
      <w:r>
        <w:rPr>
          <w:sz w:val="28"/>
          <w:szCs w:val="28"/>
        </w:rPr>
        <w:t xml:space="preserve"> </w:t>
      </w:r>
      <w:r w:rsidRPr="00DA4346">
        <w:rPr>
          <w:sz w:val="28"/>
          <w:szCs w:val="28"/>
        </w:rPr>
        <w:t>% of our membership.  No association in this country can boast of that.</w:t>
      </w:r>
    </w:p>
    <w:p w:rsidR="00304F1C" w:rsidRDefault="00277A79" w:rsidP="00277A79">
      <w:pPr>
        <w:spacing w:line="480" w:lineRule="auto"/>
        <w:rPr>
          <w:sz w:val="28"/>
          <w:szCs w:val="28"/>
        </w:rPr>
      </w:pPr>
      <w:r w:rsidRPr="00DA4346">
        <w:rPr>
          <w:sz w:val="28"/>
          <w:szCs w:val="28"/>
        </w:rPr>
        <w:tab/>
      </w:r>
      <w:r w:rsidR="00E4109C">
        <w:rPr>
          <w:sz w:val="28"/>
          <w:szCs w:val="28"/>
        </w:rPr>
        <w:t>1</w:t>
      </w:r>
      <w:r w:rsidR="00744564">
        <w:rPr>
          <w:sz w:val="28"/>
          <w:szCs w:val="28"/>
        </w:rPr>
        <w:t>27</w:t>
      </w:r>
      <w:r w:rsidRPr="00DA4346">
        <w:rPr>
          <w:sz w:val="28"/>
          <w:szCs w:val="28"/>
        </w:rPr>
        <w:t xml:space="preserve"> of our athletes</w:t>
      </w:r>
      <w:r w:rsidR="00304F1C">
        <w:rPr>
          <w:sz w:val="28"/>
          <w:szCs w:val="28"/>
        </w:rPr>
        <w:t xml:space="preserve"> - 55% of our schools - </w:t>
      </w:r>
      <w:r w:rsidRPr="00DA4346">
        <w:rPr>
          <w:sz w:val="28"/>
          <w:szCs w:val="28"/>
        </w:rPr>
        <w:t>received 1</w:t>
      </w:r>
      <w:r w:rsidRPr="00DA4346">
        <w:rPr>
          <w:sz w:val="28"/>
          <w:szCs w:val="28"/>
          <w:vertAlign w:val="superscript"/>
        </w:rPr>
        <w:t>st</w:t>
      </w:r>
      <w:r w:rsidRPr="00DA4346">
        <w:rPr>
          <w:sz w:val="28"/>
          <w:szCs w:val="28"/>
        </w:rPr>
        <w:t xml:space="preserve"> team All-American awards, and </w:t>
      </w:r>
      <w:r w:rsidR="00E4109C">
        <w:rPr>
          <w:sz w:val="28"/>
          <w:szCs w:val="28"/>
        </w:rPr>
        <w:t>9</w:t>
      </w:r>
      <w:r>
        <w:rPr>
          <w:sz w:val="28"/>
          <w:szCs w:val="28"/>
        </w:rPr>
        <w:t>4</w:t>
      </w:r>
      <w:r w:rsidRPr="00DA4346">
        <w:rPr>
          <w:sz w:val="28"/>
          <w:szCs w:val="28"/>
        </w:rPr>
        <w:t xml:space="preserve"> </w:t>
      </w:r>
      <w:r w:rsidR="00304F1C">
        <w:rPr>
          <w:sz w:val="28"/>
          <w:szCs w:val="28"/>
        </w:rPr>
        <w:t xml:space="preserve">athletes – 53% of our schools - </w:t>
      </w:r>
      <w:r w:rsidRPr="00DA4346">
        <w:rPr>
          <w:sz w:val="28"/>
          <w:szCs w:val="28"/>
        </w:rPr>
        <w:t xml:space="preserve">earned honorable mention honors.  </w:t>
      </w:r>
      <w:r w:rsidR="00E4109C">
        <w:rPr>
          <w:sz w:val="28"/>
          <w:szCs w:val="28"/>
        </w:rPr>
        <w:t>335</w:t>
      </w:r>
      <w:r w:rsidRPr="00DA4346">
        <w:rPr>
          <w:sz w:val="28"/>
          <w:szCs w:val="28"/>
        </w:rPr>
        <w:t xml:space="preserve"> </w:t>
      </w:r>
      <w:r w:rsidR="00304F1C">
        <w:rPr>
          <w:sz w:val="28"/>
          <w:szCs w:val="28"/>
        </w:rPr>
        <w:t xml:space="preserve">of our </w:t>
      </w:r>
      <w:r w:rsidRPr="00DA4346">
        <w:rPr>
          <w:sz w:val="28"/>
          <w:szCs w:val="28"/>
        </w:rPr>
        <w:t xml:space="preserve">athletes </w:t>
      </w:r>
      <w:r w:rsidR="00304F1C">
        <w:rPr>
          <w:sz w:val="28"/>
          <w:szCs w:val="28"/>
        </w:rPr>
        <w:t xml:space="preserve">– 66% of our schools - </w:t>
      </w:r>
      <w:r w:rsidRPr="00DA4346">
        <w:rPr>
          <w:sz w:val="28"/>
          <w:szCs w:val="28"/>
        </w:rPr>
        <w:t>received National All-Academic Awards.</w:t>
      </w:r>
      <w:r w:rsidR="00E4109C">
        <w:rPr>
          <w:sz w:val="28"/>
          <w:szCs w:val="28"/>
        </w:rPr>
        <w:t xml:space="preserve">  </w:t>
      </w:r>
    </w:p>
    <w:p w:rsidR="00277A79" w:rsidRDefault="00277A79" w:rsidP="00277A79">
      <w:pPr>
        <w:spacing w:line="480" w:lineRule="auto"/>
        <w:rPr>
          <w:sz w:val="28"/>
          <w:szCs w:val="28"/>
        </w:rPr>
      </w:pPr>
      <w:r>
        <w:rPr>
          <w:sz w:val="28"/>
          <w:szCs w:val="28"/>
        </w:rPr>
        <w:lastRenderedPageBreak/>
        <w:tab/>
        <w:t xml:space="preserve">Our National Tournaments </w:t>
      </w:r>
      <w:r w:rsidR="00304F1C">
        <w:rPr>
          <w:sz w:val="28"/>
          <w:szCs w:val="28"/>
        </w:rPr>
        <w:t xml:space="preserve">continue to be </w:t>
      </w:r>
      <w:r>
        <w:rPr>
          <w:sz w:val="28"/>
          <w:szCs w:val="28"/>
        </w:rPr>
        <w:t xml:space="preserve">the </w:t>
      </w:r>
      <w:r w:rsidR="00304F1C">
        <w:rPr>
          <w:sz w:val="28"/>
          <w:szCs w:val="28"/>
        </w:rPr>
        <w:t xml:space="preserve">heart and soul </w:t>
      </w:r>
      <w:r>
        <w:rPr>
          <w:sz w:val="28"/>
          <w:szCs w:val="28"/>
        </w:rPr>
        <w:t>of our organization.  The eight (8) member institutions who hosted tournaments did a wonderful job providing quality experiences for our athletes.  Those schools were:</w:t>
      </w:r>
    </w:p>
    <w:p w:rsidR="00277A79" w:rsidRDefault="00277A79" w:rsidP="00277A79">
      <w:pPr>
        <w:numPr>
          <w:ilvl w:val="0"/>
          <w:numId w:val="8"/>
        </w:numPr>
        <w:spacing w:line="480" w:lineRule="auto"/>
        <w:rPr>
          <w:sz w:val="28"/>
          <w:szCs w:val="28"/>
        </w:rPr>
      </w:pPr>
      <w:r>
        <w:rPr>
          <w:sz w:val="28"/>
          <w:szCs w:val="28"/>
        </w:rPr>
        <w:t>Spalding University (Volleyball)</w:t>
      </w:r>
    </w:p>
    <w:p w:rsidR="00277A79" w:rsidRDefault="00277A79" w:rsidP="00277A79">
      <w:pPr>
        <w:numPr>
          <w:ilvl w:val="0"/>
          <w:numId w:val="8"/>
        </w:numPr>
        <w:spacing w:line="480" w:lineRule="auto"/>
        <w:rPr>
          <w:sz w:val="28"/>
          <w:szCs w:val="28"/>
        </w:rPr>
      </w:pPr>
      <w:r>
        <w:rPr>
          <w:sz w:val="28"/>
          <w:szCs w:val="28"/>
        </w:rPr>
        <w:t>Vermont Tech (</w:t>
      </w:r>
      <w:r w:rsidR="00B76D49">
        <w:rPr>
          <w:sz w:val="28"/>
          <w:szCs w:val="28"/>
        </w:rPr>
        <w:t xml:space="preserve">Men’s and Women’s </w:t>
      </w:r>
      <w:r>
        <w:rPr>
          <w:sz w:val="28"/>
          <w:szCs w:val="28"/>
        </w:rPr>
        <w:t>Soccer) – AD Jen Norton</w:t>
      </w:r>
      <w:r w:rsidR="00B76D49">
        <w:rPr>
          <w:sz w:val="28"/>
          <w:szCs w:val="28"/>
        </w:rPr>
        <w:t>-</w:t>
      </w:r>
      <w:proofErr w:type="spellStart"/>
      <w:r w:rsidR="00B76D49">
        <w:rPr>
          <w:sz w:val="28"/>
          <w:szCs w:val="28"/>
        </w:rPr>
        <w:t>Montag</w:t>
      </w:r>
      <w:proofErr w:type="spellEnd"/>
      <w:r>
        <w:rPr>
          <w:sz w:val="28"/>
          <w:szCs w:val="28"/>
        </w:rPr>
        <w:t xml:space="preserve"> is with us</w:t>
      </w:r>
    </w:p>
    <w:p w:rsidR="00277A79" w:rsidRDefault="00277A79" w:rsidP="00277A79">
      <w:pPr>
        <w:numPr>
          <w:ilvl w:val="0"/>
          <w:numId w:val="8"/>
        </w:numPr>
        <w:spacing w:line="480" w:lineRule="auto"/>
        <w:rPr>
          <w:sz w:val="28"/>
          <w:szCs w:val="28"/>
        </w:rPr>
      </w:pPr>
      <w:r>
        <w:rPr>
          <w:sz w:val="28"/>
          <w:szCs w:val="28"/>
        </w:rPr>
        <w:t>NHTI (Men/Women Cross Country) – Paul Hogan is with us</w:t>
      </w:r>
    </w:p>
    <w:p w:rsidR="00277A79" w:rsidRDefault="00277A79" w:rsidP="00277A79">
      <w:pPr>
        <w:numPr>
          <w:ilvl w:val="0"/>
          <w:numId w:val="8"/>
        </w:numPr>
        <w:spacing w:line="480" w:lineRule="auto"/>
        <w:rPr>
          <w:sz w:val="28"/>
          <w:szCs w:val="28"/>
        </w:rPr>
      </w:pPr>
      <w:r>
        <w:rPr>
          <w:sz w:val="28"/>
          <w:szCs w:val="28"/>
        </w:rPr>
        <w:t xml:space="preserve">Penn State Fayette  (Division I Men’s Basketball, Division II Men’s Basketball and Women’s Basketball) – Vince </w:t>
      </w:r>
      <w:proofErr w:type="spellStart"/>
      <w:r>
        <w:rPr>
          <w:sz w:val="28"/>
          <w:szCs w:val="28"/>
        </w:rPr>
        <w:t>Capozzi</w:t>
      </w:r>
      <w:proofErr w:type="spellEnd"/>
      <w:r>
        <w:rPr>
          <w:sz w:val="28"/>
          <w:szCs w:val="28"/>
        </w:rPr>
        <w:t xml:space="preserve"> </w:t>
      </w:r>
    </w:p>
    <w:p w:rsidR="00277A79" w:rsidRDefault="00277A79" w:rsidP="00277A79">
      <w:pPr>
        <w:numPr>
          <w:ilvl w:val="0"/>
          <w:numId w:val="8"/>
        </w:numPr>
        <w:spacing w:line="480" w:lineRule="auto"/>
        <w:rPr>
          <w:sz w:val="28"/>
          <w:szCs w:val="28"/>
        </w:rPr>
      </w:pPr>
      <w:r>
        <w:rPr>
          <w:sz w:val="28"/>
          <w:szCs w:val="28"/>
        </w:rPr>
        <w:t xml:space="preserve">Penn State Beaver (Softball) – Andy </w:t>
      </w:r>
      <w:proofErr w:type="spellStart"/>
      <w:r>
        <w:rPr>
          <w:sz w:val="28"/>
          <w:szCs w:val="28"/>
        </w:rPr>
        <w:t>Kirschner</w:t>
      </w:r>
      <w:proofErr w:type="spellEnd"/>
    </w:p>
    <w:p w:rsidR="00277A79" w:rsidRDefault="00277A79" w:rsidP="00277A79">
      <w:pPr>
        <w:numPr>
          <w:ilvl w:val="0"/>
          <w:numId w:val="8"/>
        </w:numPr>
        <w:spacing w:line="480" w:lineRule="auto"/>
        <w:rPr>
          <w:sz w:val="28"/>
          <w:szCs w:val="28"/>
        </w:rPr>
      </w:pPr>
      <w:r>
        <w:rPr>
          <w:sz w:val="28"/>
          <w:szCs w:val="28"/>
        </w:rPr>
        <w:t xml:space="preserve">Penn State Wilkes-Barre (Golf) – Jack </w:t>
      </w:r>
      <w:proofErr w:type="spellStart"/>
      <w:r>
        <w:rPr>
          <w:sz w:val="28"/>
          <w:szCs w:val="28"/>
        </w:rPr>
        <w:t>Monick</w:t>
      </w:r>
      <w:proofErr w:type="spellEnd"/>
    </w:p>
    <w:p w:rsidR="00277A79" w:rsidRPr="004B1FCB" w:rsidRDefault="00277A79" w:rsidP="00277A79">
      <w:pPr>
        <w:numPr>
          <w:ilvl w:val="0"/>
          <w:numId w:val="8"/>
        </w:numPr>
        <w:spacing w:line="480" w:lineRule="auto"/>
        <w:rPr>
          <w:sz w:val="28"/>
          <w:szCs w:val="28"/>
        </w:rPr>
      </w:pPr>
      <w:r>
        <w:rPr>
          <w:sz w:val="28"/>
          <w:szCs w:val="28"/>
        </w:rPr>
        <w:t xml:space="preserve">Central Maine CC and Southern Maine CC (Baseball). – Dave </w:t>
      </w:r>
      <w:proofErr w:type="spellStart"/>
      <w:r>
        <w:rPr>
          <w:sz w:val="28"/>
          <w:szCs w:val="28"/>
        </w:rPr>
        <w:t>Gonyea</w:t>
      </w:r>
      <w:proofErr w:type="spellEnd"/>
      <w:r>
        <w:rPr>
          <w:sz w:val="28"/>
          <w:szCs w:val="28"/>
        </w:rPr>
        <w:t>/Matt Richards</w:t>
      </w:r>
    </w:p>
    <w:p w:rsidR="00B76D49" w:rsidRDefault="00B76D49" w:rsidP="00277A79">
      <w:pPr>
        <w:spacing w:line="480" w:lineRule="auto"/>
        <w:ind w:firstLine="360"/>
        <w:rPr>
          <w:sz w:val="28"/>
          <w:szCs w:val="28"/>
        </w:rPr>
      </w:pPr>
      <w:r>
        <w:rPr>
          <w:sz w:val="28"/>
          <w:szCs w:val="28"/>
        </w:rPr>
        <w:t xml:space="preserve">Also want to recognize Penn State </w:t>
      </w:r>
      <w:proofErr w:type="spellStart"/>
      <w:r>
        <w:rPr>
          <w:sz w:val="28"/>
          <w:szCs w:val="28"/>
        </w:rPr>
        <w:t>DuBois</w:t>
      </w:r>
      <w:proofErr w:type="spellEnd"/>
      <w:r>
        <w:rPr>
          <w:sz w:val="28"/>
          <w:szCs w:val="28"/>
        </w:rPr>
        <w:t xml:space="preserve"> and Ken </w:t>
      </w:r>
      <w:proofErr w:type="spellStart"/>
      <w:r>
        <w:rPr>
          <w:sz w:val="28"/>
          <w:szCs w:val="28"/>
        </w:rPr>
        <w:t>Nellis</w:t>
      </w:r>
      <w:proofErr w:type="spellEnd"/>
      <w:r>
        <w:rPr>
          <w:sz w:val="28"/>
          <w:szCs w:val="28"/>
        </w:rPr>
        <w:t xml:space="preserve"> for hosting the USCAA Wrestling Invitational.</w:t>
      </w:r>
    </w:p>
    <w:p w:rsidR="00277A79" w:rsidRDefault="00E4109C" w:rsidP="00277A79">
      <w:pPr>
        <w:spacing w:line="480" w:lineRule="auto"/>
        <w:ind w:firstLine="360"/>
        <w:rPr>
          <w:sz w:val="28"/>
          <w:szCs w:val="28"/>
        </w:rPr>
      </w:pPr>
      <w:r>
        <w:rPr>
          <w:sz w:val="28"/>
          <w:szCs w:val="28"/>
        </w:rPr>
        <w:t xml:space="preserve">Ben </w:t>
      </w:r>
      <w:proofErr w:type="spellStart"/>
      <w:r>
        <w:rPr>
          <w:sz w:val="28"/>
          <w:szCs w:val="28"/>
        </w:rPr>
        <w:t>Wil</w:t>
      </w:r>
      <w:r w:rsidR="00A979CA">
        <w:rPr>
          <w:sz w:val="28"/>
          <w:szCs w:val="28"/>
        </w:rPr>
        <w:t>l</w:t>
      </w:r>
      <w:r>
        <w:rPr>
          <w:sz w:val="28"/>
          <w:szCs w:val="28"/>
        </w:rPr>
        <w:t>da</w:t>
      </w:r>
      <w:proofErr w:type="spellEnd"/>
      <w:r>
        <w:rPr>
          <w:sz w:val="28"/>
          <w:szCs w:val="28"/>
        </w:rPr>
        <w:t xml:space="preserve"> and Kyle </w:t>
      </w:r>
      <w:proofErr w:type="spellStart"/>
      <w:r>
        <w:rPr>
          <w:sz w:val="28"/>
          <w:szCs w:val="28"/>
        </w:rPr>
        <w:t>Hampson</w:t>
      </w:r>
      <w:proofErr w:type="spellEnd"/>
      <w:r w:rsidR="00277A79">
        <w:rPr>
          <w:sz w:val="28"/>
          <w:szCs w:val="28"/>
        </w:rPr>
        <w:t xml:space="preserve"> </w:t>
      </w:r>
      <w:r w:rsidR="00277A79" w:rsidRPr="002A3C25">
        <w:rPr>
          <w:sz w:val="28"/>
          <w:szCs w:val="28"/>
        </w:rPr>
        <w:t>will be giving you a complete report on our tournaments later.</w:t>
      </w:r>
    </w:p>
    <w:p w:rsidR="00222B0F" w:rsidRDefault="00222B0F" w:rsidP="00277A79">
      <w:pPr>
        <w:spacing w:line="480" w:lineRule="auto"/>
        <w:ind w:firstLine="360"/>
        <w:rPr>
          <w:sz w:val="28"/>
          <w:szCs w:val="28"/>
        </w:rPr>
      </w:pPr>
    </w:p>
    <w:p w:rsidR="00222B0F" w:rsidRDefault="00222B0F" w:rsidP="00277A79">
      <w:pPr>
        <w:spacing w:line="480" w:lineRule="auto"/>
        <w:ind w:firstLine="360"/>
        <w:rPr>
          <w:sz w:val="28"/>
          <w:szCs w:val="28"/>
        </w:rPr>
      </w:pPr>
    </w:p>
    <w:p w:rsidR="00277A79" w:rsidRPr="00B55D9C" w:rsidRDefault="00E4109C" w:rsidP="00277A79">
      <w:pPr>
        <w:spacing w:line="480" w:lineRule="auto"/>
        <w:rPr>
          <w:b/>
          <w:sz w:val="40"/>
          <w:szCs w:val="28"/>
          <w:u w:val="single"/>
        </w:rPr>
      </w:pPr>
      <w:r>
        <w:rPr>
          <w:b/>
          <w:sz w:val="40"/>
          <w:szCs w:val="28"/>
          <w:u w:val="single"/>
        </w:rPr>
        <w:lastRenderedPageBreak/>
        <w:t>2011</w:t>
      </w:r>
      <w:r w:rsidR="00277A79" w:rsidRPr="00B55D9C">
        <w:rPr>
          <w:b/>
          <w:sz w:val="40"/>
          <w:szCs w:val="28"/>
          <w:u w:val="single"/>
        </w:rPr>
        <w:t xml:space="preserve"> Basketball Tournament</w:t>
      </w:r>
    </w:p>
    <w:p w:rsidR="00277A79" w:rsidRPr="00277A79" w:rsidRDefault="00744564" w:rsidP="00277A79">
      <w:pPr>
        <w:pStyle w:val="NormalWeb"/>
        <w:spacing w:line="480" w:lineRule="auto"/>
        <w:ind w:firstLine="720"/>
        <w:rPr>
          <w:rFonts w:ascii="Times New Roman" w:hAnsi="Times New Roman"/>
          <w:sz w:val="28"/>
        </w:rPr>
      </w:pPr>
      <w:r>
        <w:rPr>
          <w:rFonts w:ascii="Times New Roman" w:hAnsi="Times New Roman"/>
          <w:sz w:val="28"/>
        </w:rPr>
        <w:t>The 2011</w:t>
      </w:r>
      <w:r w:rsidR="00277A79" w:rsidRPr="00277A79">
        <w:rPr>
          <w:rFonts w:ascii="Times New Roman" w:hAnsi="Times New Roman"/>
          <w:sz w:val="28"/>
        </w:rPr>
        <w:t xml:space="preserve"> USCAA Basketball National Cham</w:t>
      </w:r>
      <w:r w:rsidR="00A979CA">
        <w:rPr>
          <w:rFonts w:ascii="Times New Roman" w:hAnsi="Times New Roman"/>
          <w:sz w:val="28"/>
        </w:rPr>
        <w:t>pionships condu</w:t>
      </w:r>
      <w:r>
        <w:rPr>
          <w:rFonts w:ascii="Times New Roman" w:hAnsi="Times New Roman"/>
          <w:sz w:val="28"/>
        </w:rPr>
        <w:t>cted March 1-5</w:t>
      </w:r>
      <w:r w:rsidR="00277A79" w:rsidRPr="00277A79">
        <w:rPr>
          <w:rFonts w:ascii="Times New Roman" w:hAnsi="Times New Roman"/>
          <w:sz w:val="28"/>
        </w:rPr>
        <w:t xml:space="preserve"> at the Penn State Fayette campus in Uniontown, Pennsylvania</w:t>
      </w:r>
      <w:r w:rsidR="00A979CA">
        <w:rPr>
          <w:rFonts w:ascii="Times New Roman" w:hAnsi="Times New Roman"/>
          <w:sz w:val="28"/>
        </w:rPr>
        <w:t xml:space="preserve"> marks the third year of our combined basketball championships</w:t>
      </w:r>
      <w:r w:rsidR="00277A79" w:rsidRPr="00277A79">
        <w:rPr>
          <w:rFonts w:ascii="Times New Roman" w:hAnsi="Times New Roman"/>
          <w:sz w:val="28"/>
        </w:rPr>
        <w:t>.</w:t>
      </w:r>
      <w:r w:rsidR="00A979CA">
        <w:rPr>
          <w:rFonts w:ascii="Times New Roman" w:hAnsi="Times New Roman"/>
          <w:sz w:val="28"/>
        </w:rPr>
        <w:t xml:space="preserve">   The 2011 </w:t>
      </w:r>
      <w:r w:rsidR="00277A79" w:rsidRPr="00277A79">
        <w:rPr>
          <w:rFonts w:ascii="Times New Roman" w:hAnsi="Times New Roman"/>
          <w:sz w:val="28"/>
        </w:rPr>
        <w:t>Basketball Championships included: 30 teams, 44 games, and over 500 student athletes, coaches and adminis</w:t>
      </w:r>
      <w:r w:rsidR="00A979CA">
        <w:rPr>
          <w:rFonts w:ascii="Times New Roman" w:hAnsi="Times New Roman"/>
          <w:sz w:val="28"/>
        </w:rPr>
        <w:t xml:space="preserve">trators. The </w:t>
      </w:r>
      <w:r w:rsidR="00277A79" w:rsidRPr="00277A79">
        <w:rPr>
          <w:rFonts w:ascii="Times New Roman" w:hAnsi="Times New Roman"/>
          <w:sz w:val="28"/>
        </w:rPr>
        <w:t xml:space="preserve">USCAA staff and tournament host, Penn State Fayette, worked in unison to provide a first class championship experience to all of the institutions and student athletes in attendance. We would like to personally thank each participating school for helping make this a landmark event in the continual evolution of our association’s </w:t>
      </w:r>
      <w:r w:rsidR="008452B0">
        <w:rPr>
          <w:rFonts w:ascii="Times New Roman" w:hAnsi="Times New Roman"/>
          <w:sz w:val="28"/>
        </w:rPr>
        <w:t>top</w:t>
      </w:r>
      <w:r w:rsidR="00277A79" w:rsidRPr="00277A79">
        <w:rPr>
          <w:rFonts w:ascii="Times New Roman" w:hAnsi="Times New Roman"/>
          <w:sz w:val="28"/>
        </w:rPr>
        <w:t xml:space="preserve"> event. We would also like to extend our </w:t>
      </w:r>
      <w:r w:rsidR="00222B0F">
        <w:rPr>
          <w:rFonts w:ascii="Times New Roman" w:hAnsi="Times New Roman"/>
          <w:sz w:val="28"/>
        </w:rPr>
        <w:t xml:space="preserve">deep </w:t>
      </w:r>
      <w:r w:rsidR="00277A79" w:rsidRPr="00277A79">
        <w:rPr>
          <w:rFonts w:ascii="Times New Roman" w:hAnsi="Times New Roman"/>
          <w:sz w:val="28"/>
        </w:rPr>
        <w:t xml:space="preserve">gratitude to Vince </w:t>
      </w:r>
      <w:proofErr w:type="spellStart"/>
      <w:r w:rsidR="00277A79" w:rsidRPr="00277A79">
        <w:rPr>
          <w:rFonts w:ascii="Times New Roman" w:hAnsi="Times New Roman"/>
          <w:sz w:val="28"/>
        </w:rPr>
        <w:t>Capozzi</w:t>
      </w:r>
      <w:proofErr w:type="spellEnd"/>
      <w:r w:rsidR="00277A79" w:rsidRPr="00277A79">
        <w:rPr>
          <w:rFonts w:ascii="Times New Roman" w:hAnsi="Times New Roman"/>
          <w:sz w:val="28"/>
        </w:rPr>
        <w:t xml:space="preserve">, Tournament Director, the Penn State-Fayette athletic staff, and the members of the surrounding Uniontown community that helped conduct this year’s Championship Tournament.  </w:t>
      </w:r>
      <w:r w:rsidR="00222B0F">
        <w:rPr>
          <w:rFonts w:ascii="Times New Roman" w:hAnsi="Times New Roman"/>
          <w:sz w:val="28"/>
        </w:rPr>
        <w:t xml:space="preserve">This is a huge </w:t>
      </w:r>
      <w:proofErr w:type="gramStart"/>
      <w:r w:rsidR="00222B0F">
        <w:rPr>
          <w:rFonts w:ascii="Times New Roman" w:hAnsi="Times New Roman"/>
          <w:sz w:val="28"/>
        </w:rPr>
        <w:t>undertaking,</w:t>
      </w:r>
      <w:proofErr w:type="gramEnd"/>
      <w:r w:rsidR="00222B0F">
        <w:rPr>
          <w:rFonts w:ascii="Times New Roman" w:hAnsi="Times New Roman"/>
          <w:sz w:val="28"/>
        </w:rPr>
        <w:t xml:space="preserve"> Vince deserves a great deal of credit.  W</w:t>
      </w:r>
      <w:r w:rsidR="00277A79" w:rsidRPr="00277A79">
        <w:rPr>
          <w:rFonts w:ascii="Times New Roman" w:hAnsi="Times New Roman"/>
          <w:sz w:val="28"/>
        </w:rPr>
        <w:t xml:space="preserve">e </w:t>
      </w:r>
      <w:r w:rsidR="00222B0F">
        <w:rPr>
          <w:rFonts w:ascii="Times New Roman" w:hAnsi="Times New Roman"/>
          <w:sz w:val="28"/>
        </w:rPr>
        <w:t xml:space="preserve">also </w:t>
      </w:r>
      <w:r w:rsidR="00277A79" w:rsidRPr="00277A79">
        <w:rPr>
          <w:rFonts w:ascii="Times New Roman" w:hAnsi="Times New Roman"/>
          <w:sz w:val="28"/>
        </w:rPr>
        <w:t xml:space="preserve">owe considerable appreciation to St. Joseph’s College, Penn State Beaver, </w:t>
      </w:r>
      <w:r w:rsidR="008452B0">
        <w:rPr>
          <w:rFonts w:ascii="Times New Roman" w:hAnsi="Times New Roman"/>
          <w:sz w:val="28"/>
        </w:rPr>
        <w:t xml:space="preserve">The Apprentice School and </w:t>
      </w:r>
      <w:r w:rsidR="00277A79" w:rsidRPr="00277A79">
        <w:rPr>
          <w:rFonts w:ascii="Times New Roman" w:hAnsi="Times New Roman"/>
          <w:sz w:val="28"/>
        </w:rPr>
        <w:t xml:space="preserve">Frostburg State University for providing </w:t>
      </w:r>
      <w:r w:rsidR="008452B0">
        <w:rPr>
          <w:rFonts w:ascii="Times New Roman" w:hAnsi="Times New Roman"/>
          <w:sz w:val="28"/>
        </w:rPr>
        <w:t xml:space="preserve">support </w:t>
      </w:r>
      <w:r w:rsidR="00277A79" w:rsidRPr="00277A79">
        <w:rPr>
          <w:rFonts w:ascii="Times New Roman" w:hAnsi="Times New Roman"/>
          <w:sz w:val="28"/>
        </w:rPr>
        <w:t xml:space="preserve">personnel for the tournament. </w:t>
      </w:r>
    </w:p>
    <w:p w:rsidR="008452B0" w:rsidRDefault="00277A79" w:rsidP="00277A79">
      <w:pPr>
        <w:pStyle w:val="NormalWeb"/>
        <w:spacing w:line="480" w:lineRule="auto"/>
        <w:rPr>
          <w:rFonts w:ascii="Times New Roman" w:hAnsi="Times New Roman"/>
          <w:sz w:val="28"/>
        </w:rPr>
      </w:pPr>
      <w:r w:rsidRPr="00277A79">
        <w:rPr>
          <w:rFonts w:ascii="Times New Roman" w:hAnsi="Times New Roman"/>
          <w:sz w:val="28"/>
        </w:rPr>
        <w:lastRenderedPageBreak/>
        <w:t xml:space="preserve">            </w:t>
      </w:r>
      <w:r w:rsidR="008452B0">
        <w:rPr>
          <w:rFonts w:ascii="Times New Roman" w:hAnsi="Times New Roman"/>
          <w:sz w:val="28"/>
        </w:rPr>
        <w:t>We continue to be</w:t>
      </w:r>
      <w:r w:rsidRPr="00277A79">
        <w:rPr>
          <w:rFonts w:ascii="Times New Roman" w:hAnsi="Times New Roman"/>
          <w:sz w:val="28"/>
        </w:rPr>
        <w:t xml:space="preserve"> pleased with the overall quality of this </w:t>
      </w:r>
      <w:r w:rsidR="008452B0">
        <w:rPr>
          <w:rFonts w:ascii="Times New Roman" w:hAnsi="Times New Roman"/>
          <w:sz w:val="28"/>
        </w:rPr>
        <w:t xml:space="preserve">event. Having </w:t>
      </w:r>
      <w:r w:rsidRPr="00277A79">
        <w:rPr>
          <w:rFonts w:ascii="Times New Roman" w:hAnsi="Times New Roman"/>
          <w:sz w:val="28"/>
        </w:rPr>
        <w:t>three tournaments conducted concurrently adds a unique quality to our Basketball Championships that is unmatched by man</w:t>
      </w:r>
      <w:r w:rsidR="008452B0">
        <w:rPr>
          <w:rFonts w:ascii="Times New Roman" w:hAnsi="Times New Roman"/>
          <w:sz w:val="28"/>
        </w:rPr>
        <w:t xml:space="preserve">y associations of our size.  We still </w:t>
      </w:r>
      <w:r w:rsidRPr="00277A79">
        <w:rPr>
          <w:rFonts w:ascii="Times New Roman" w:hAnsi="Times New Roman"/>
          <w:sz w:val="28"/>
        </w:rPr>
        <w:t xml:space="preserve">believe strongly that this event can develop into a dynamic revenue source for the association.  </w:t>
      </w:r>
    </w:p>
    <w:p w:rsidR="008452B0" w:rsidRDefault="008452B0" w:rsidP="00637717">
      <w:pPr>
        <w:pStyle w:val="NormalWeb"/>
        <w:spacing w:line="480" w:lineRule="auto"/>
        <w:ind w:firstLine="720"/>
        <w:rPr>
          <w:rFonts w:ascii="Times New Roman" w:hAnsi="Times New Roman"/>
          <w:sz w:val="28"/>
        </w:rPr>
      </w:pPr>
      <w:r>
        <w:rPr>
          <w:rFonts w:ascii="Times New Roman" w:hAnsi="Times New Roman"/>
          <w:sz w:val="28"/>
        </w:rPr>
        <w:t>After three years of progression with the tournament we believe we are in a strong position to attract a title sponsor</w:t>
      </w:r>
      <w:r w:rsidR="00637717">
        <w:rPr>
          <w:rFonts w:ascii="Times New Roman" w:hAnsi="Times New Roman"/>
          <w:sz w:val="28"/>
        </w:rPr>
        <w:t xml:space="preserve"> that will allow the tournament to pay for itself and possibly become a vibrant revenue source in the future.</w:t>
      </w:r>
    </w:p>
    <w:p w:rsidR="007C7A50" w:rsidRDefault="007C7A50" w:rsidP="007C7A50">
      <w:pPr>
        <w:spacing w:line="480" w:lineRule="auto"/>
        <w:rPr>
          <w:b/>
          <w:sz w:val="40"/>
          <w:szCs w:val="28"/>
          <w:u w:val="single"/>
        </w:rPr>
      </w:pPr>
      <w:r>
        <w:rPr>
          <w:b/>
          <w:sz w:val="40"/>
          <w:szCs w:val="28"/>
          <w:u w:val="single"/>
        </w:rPr>
        <w:t>Sponsorships</w:t>
      </w:r>
    </w:p>
    <w:p w:rsidR="007C7A50" w:rsidRDefault="007C7A50" w:rsidP="007C7A50">
      <w:pPr>
        <w:spacing w:line="480" w:lineRule="auto"/>
        <w:rPr>
          <w:sz w:val="28"/>
          <w:szCs w:val="28"/>
        </w:rPr>
      </w:pPr>
      <w:r>
        <w:rPr>
          <w:sz w:val="28"/>
          <w:szCs w:val="28"/>
        </w:rPr>
        <w:tab/>
        <w:t>As illustrated in our annual report – I would like to take this time to recognize our national sponsors for their support of our association – Anaconda Sports (in their fifth year with us) along with Diamond Sports</w:t>
      </w:r>
      <w:r w:rsidR="00222B0F">
        <w:rPr>
          <w:sz w:val="28"/>
          <w:szCs w:val="28"/>
        </w:rPr>
        <w:t>,</w:t>
      </w:r>
      <w:r>
        <w:rPr>
          <w:sz w:val="28"/>
          <w:szCs w:val="28"/>
        </w:rPr>
        <w:t xml:space="preserve"> and Game Tape Exchange.</w:t>
      </w:r>
    </w:p>
    <w:p w:rsidR="007C7A50" w:rsidRDefault="007C7A50" w:rsidP="007C7A50">
      <w:pPr>
        <w:spacing w:line="480" w:lineRule="auto"/>
        <w:rPr>
          <w:sz w:val="28"/>
          <w:szCs w:val="28"/>
        </w:rPr>
      </w:pPr>
      <w:r>
        <w:rPr>
          <w:sz w:val="28"/>
          <w:szCs w:val="28"/>
        </w:rPr>
        <w:tab/>
        <w:t>You will have the opportunity to hear from Anaconda Sports and Game Tape Exchange later this afternoon.</w:t>
      </w:r>
    </w:p>
    <w:p w:rsidR="00222B0F" w:rsidRDefault="00222B0F" w:rsidP="007C7A50">
      <w:pPr>
        <w:spacing w:line="480" w:lineRule="auto"/>
        <w:rPr>
          <w:sz w:val="28"/>
          <w:szCs w:val="28"/>
        </w:rPr>
      </w:pPr>
    </w:p>
    <w:p w:rsidR="00222B0F" w:rsidRDefault="00222B0F" w:rsidP="007C7A50">
      <w:pPr>
        <w:spacing w:line="480" w:lineRule="auto"/>
        <w:rPr>
          <w:sz w:val="28"/>
          <w:szCs w:val="28"/>
        </w:rPr>
      </w:pPr>
    </w:p>
    <w:p w:rsidR="00222B0F" w:rsidRDefault="00222B0F" w:rsidP="007C7A50">
      <w:pPr>
        <w:spacing w:line="480" w:lineRule="auto"/>
        <w:rPr>
          <w:sz w:val="28"/>
          <w:szCs w:val="28"/>
        </w:rPr>
      </w:pPr>
    </w:p>
    <w:p w:rsidR="007C7A50" w:rsidRDefault="009A5685" w:rsidP="007C7A50">
      <w:pPr>
        <w:spacing w:line="480" w:lineRule="auto"/>
        <w:rPr>
          <w:b/>
          <w:sz w:val="40"/>
          <w:szCs w:val="28"/>
          <w:u w:val="single"/>
        </w:rPr>
      </w:pPr>
      <w:r>
        <w:rPr>
          <w:b/>
          <w:sz w:val="40"/>
          <w:szCs w:val="28"/>
          <w:u w:val="single"/>
        </w:rPr>
        <w:lastRenderedPageBreak/>
        <w:t xml:space="preserve">2011-12 Management </w:t>
      </w:r>
      <w:r w:rsidR="007C7A50">
        <w:rPr>
          <w:b/>
          <w:sz w:val="40"/>
          <w:szCs w:val="28"/>
          <w:u w:val="single"/>
        </w:rPr>
        <w:t>Plan</w:t>
      </w:r>
    </w:p>
    <w:p w:rsidR="005F43DD" w:rsidRPr="005F43DD" w:rsidRDefault="005F43DD" w:rsidP="005F43DD">
      <w:pPr>
        <w:spacing w:line="480" w:lineRule="auto"/>
        <w:ind w:firstLine="720"/>
        <w:rPr>
          <w:sz w:val="28"/>
        </w:rPr>
      </w:pPr>
      <w:r w:rsidRPr="005F43DD">
        <w:rPr>
          <w:sz w:val="28"/>
        </w:rPr>
        <w:t>2010-11 was a good year for our association, but brought some new and unique challenges, particularly for the national office staff.  At last year’s Convention, we announced the advancement of our management plan by two years, anticipating a much increased workload. However, this year we experienced a workload that we originally projected for 2011-12.</w:t>
      </w:r>
    </w:p>
    <w:p w:rsidR="005F43DD" w:rsidRPr="005F43DD" w:rsidRDefault="005F43DD" w:rsidP="000C5192">
      <w:pPr>
        <w:spacing w:line="480" w:lineRule="auto"/>
        <w:ind w:firstLine="720"/>
        <w:rPr>
          <w:sz w:val="28"/>
        </w:rPr>
      </w:pPr>
      <w:r w:rsidRPr="005F43DD">
        <w:rPr>
          <w:sz w:val="28"/>
        </w:rPr>
        <w:t xml:space="preserve">Since 2005, our membership has almost doubled, yet we did not expand our workforce to keep </w:t>
      </w:r>
      <w:proofErr w:type="gramStart"/>
      <w:r w:rsidRPr="005F43DD">
        <w:rPr>
          <w:sz w:val="28"/>
        </w:rPr>
        <w:t>pace .</w:t>
      </w:r>
      <w:proofErr w:type="gramEnd"/>
      <w:r w:rsidRPr="005F43DD">
        <w:rPr>
          <w:sz w:val="28"/>
        </w:rPr>
        <w:t xml:space="preserve">  With a part-time staff, we were unable to </w:t>
      </w:r>
      <w:r w:rsidR="00222B0F">
        <w:rPr>
          <w:sz w:val="28"/>
        </w:rPr>
        <w:t xml:space="preserve">consistently </w:t>
      </w:r>
      <w:r w:rsidRPr="005F43DD">
        <w:rPr>
          <w:sz w:val="28"/>
        </w:rPr>
        <w:t>provide the custom</w:t>
      </w:r>
      <w:r w:rsidR="00222B0F">
        <w:rPr>
          <w:sz w:val="28"/>
        </w:rPr>
        <w:t>er service to members as we had</w:t>
      </w:r>
      <w:r w:rsidRPr="005F43DD">
        <w:rPr>
          <w:sz w:val="28"/>
        </w:rPr>
        <w:t xml:space="preserve"> in the past.  To overcome an exponentially increasing workload, it </w:t>
      </w:r>
      <w:r w:rsidR="00222B0F">
        <w:rPr>
          <w:sz w:val="28"/>
        </w:rPr>
        <w:t>is</w:t>
      </w:r>
      <w:r w:rsidRPr="005F43DD">
        <w:rPr>
          <w:sz w:val="28"/>
        </w:rPr>
        <w:t xml:space="preserve"> vital that we </w:t>
      </w:r>
      <w:r w:rsidR="00222B0F">
        <w:rPr>
          <w:sz w:val="28"/>
        </w:rPr>
        <w:t xml:space="preserve">know </w:t>
      </w:r>
      <w:r w:rsidRPr="005F43DD">
        <w:rPr>
          <w:sz w:val="28"/>
        </w:rPr>
        <w:t xml:space="preserve">initiate the plan for </w:t>
      </w:r>
      <w:r w:rsidR="00222B0F">
        <w:rPr>
          <w:sz w:val="28"/>
        </w:rPr>
        <w:t>full-time</w:t>
      </w:r>
      <w:r w:rsidRPr="005F43DD">
        <w:rPr>
          <w:sz w:val="28"/>
        </w:rPr>
        <w:t xml:space="preserve"> national office staffing. </w:t>
      </w:r>
    </w:p>
    <w:p w:rsidR="005F43DD" w:rsidRPr="005F43DD" w:rsidRDefault="005F43DD" w:rsidP="005F43DD">
      <w:pPr>
        <w:spacing w:line="480" w:lineRule="auto"/>
        <w:ind w:firstLine="720"/>
        <w:rPr>
          <w:sz w:val="28"/>
        </w:rPr>
      </w:pPr>
      <w:r w:rsidRPr="005F43DD">
        <w:rPr>
          <w:sz w:val="28"/>
        </w:rPr>
        <w:t>To date, we have started the process by hiring a full-time COO with knowledge of the association and good working relationships with current members.  We are moving into expanded office space, to provide for additional personnel and a more efficient working environment.   We are investigating new revenue streams and creating savings in hopes that we can create new positions and expand services to USCAA member institutions in the near future.</w:t>
      </w:r>
    </w:p>
    <w:p w:rsidR="007C7A50" w:rsidRPr="000C5192" w:rsidRDefault="000C5192" w:rsidP="00637717">
      <w:pPr>
        <w:pStyle w:val="NormalWeb"/>
        <w:spacing w:line="480" w:lineRule="auto"/>
        <w:ind w:firstLine="720"/>
        <w:rPr>
          <w:rFonts w:ascii="Times New Roman" w:hAnsi="Times New Roman"/>
          <w:b/>
          <w:i/>
          <w:color w:val="FF0000"/>
          <w:sz w:val="28"/>
          <w:u w:val="single"/>
        </w:rPr>
      </w:pPr>
      <w:r w:rsidRPr="000C5192">
        <w:rPr>
          <w:rFonts w:ascii="Times New Roman" w:hAnsi="Times New Roman"/>
          <w:b/>
          <w:i/>
          <w:color w:val="FF0000"/>
          <w:sz w:val="28"/>
          <w:u w:val="single"/>
        </w:rPr>
        <w:t>Jim to post office flow chart</w:t>
      </w:r>
    </w:p>
    <w:p w:rsidR="005C3523" w:rsidRDefault="000C5192" w:rsidP="00637717">
      <w:pPr>
        <w:pStyle w:val="NormalWeb"/>
        <w:spacing w:line="480" w:lineRule="auto"/>
        <w:ind w:firstLine="720"/>
        <w:rPr>
          <w:rFonts w:ascii="Times New Roman" w:hAnsi="Times New Roman"/>
          <w:sz w:val="28"/>
        </w:rPr>
      </w:pPr>
      <w:r>
        <w:rPr>
          <w:rFonts w:ascii="Times New Roman" w:hAnsi="Times New Roman"/>
          <w:sz w:val="28"/>
        </w:rPr>
        <w:lastRenderedPageBreak/>
        <w:t>Take a look at the organizational chart that Jim has posted up and that shows how the national office staff will look for next year.</w:t>
      </w:r>
    </w:p>
    <w:p w:rsidR="000C5192" w:rsidRDefault="000C5192" w:rsidP="00637717">
      <w:pPr>
        <w:pStyle w:val="NormalWeb"/>
        <w:spacing w:line="480" w:lineRule="auto"/>
        <w:ind w:firstLine="720"/>
        <w:rPr>
          <w:rFonts w:ascii="Times New Roman" w:hAnsi="Times New Roman"/>
          <w:sz w:val="28"/>
        </w:rPr>
      </w:pPr>
    </w:p>
    <w:sectPr w:rsidR="000C5192" w:rsidSect="009376A1">
      <w:headerReference w:type="even" r:id="rId8"/>
      <w:headerReference w:type="default" r:id="rId9"/>
      <w:foot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F00" w:rsidRDefault="009A5F00">
      <w:r>
        <w:separator/>
      </w:r>
    </w:p>
  </w:endnote>
  <w:endnote w:type="continuationSeparator" w:id="0">
    <w:p w:rsidR="009A5F00" w:rsidRDefault="009A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997860"/>
      <w:docPartObj>
        <w:docPartGallery w:val="Page Numbers (Bottom of Page)"/>
        <w:docPartUnique/>
      </w:docPartObj>
    </w:sdtPr>
    <w:sdtEndPr/>
    <w:sdtContent>
      <w:p w:rsidR="002E60EA" w:rsidRDefault="00E4109C">
        <w:pPr>
          <w:pStyle w:val="Footer"/>
        </w:pPr>
        <w:r>
          <w:rPr>
            <w:noProof/>
          </w:rPr>
          <mc:AlternateContent>
            <mc:Choice Requires="wps">
              <w:drawing>
                <wp:anchor distT="0" distB="0" distL="114300" distR="114300" simplePos="0" relativeHeight="251660800" behindDoc="0" locked="0" layoutInCell="1" allowOverlap="1" wp14:anchorId="40CA55D0" wp14:editId="2D4AEF52">
                  <wp:simplePos x="0" y="0"/>
                  <wp:positionH relativeFrom="leftMargin">
                    <wp:align>center</wp:align>
                  </wp:positionH>
                  <wp:positionV relativeFrom="bottomMargin">
                    <wp:align>top</wp:align>
                  </wp:positionV>
                  <wp:extent cx="762000" cy="8953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8"/>
                                </w:rPr>
                                <w:id w:val="565050849"/>
                                <w:docPartObj>
                                  <w:docPartGallery w:val="Page Numbers (Margins)"/>
                                  <w:docPartUnique/>
                                </w:docPartObj>
                              </w:sdtPr>
                              <w:sdtEndPr/>
                              <w:sdtContent>
                                <w:sdt>
                                  <w:sdtPr>
                                    <w:rPr>
                                      <w:rFonts w:asciiTheme="majorHAnsi" w:hAnsiTheme="majorHAnsi"/>
                                      <w:sz w:val="48"/>
                                      <w:szCs w:val="48"/>
                                    </w:rPr>
                                    <w:id w:val="565050850"/>
                                    <w:docPartObj>
                                      <w:docPartGallery w:val="Page Numbers (Margins)"/>
                                      <w:docPartUnique/>
                                    </w:docPartObj>
                                  </w:sdtPr>
                                  <w:sdtEndPr/>
                                  <w:sdtContent>
                                    <w:p w:rsidR="002E60EA" w:rsidRDefault="001C31C4">
                                      <w:pPr>
                                        <w:jc w:val="center"/>
                                        <w:rPr>
                                          <w:rFonts w:asciiTheme="majorHAnsi" w:hAnsiTheme="majorHAnsi"/>
                                          <w:sz w:val="48"/>
                                          <w:szCs w:val="48"/>
                                        </w:rPr>
                                      </w:pPr>
                                      <w:r>
                                        <w:fldChar w:fldCharType="begin"/>
                                      </w:r>
                                      <w:r>
                                        <w:instrText xml:space="preserve"> PAGE   \* MERGEFORMAT </w:instrText>
                                      </w:r>
                                      <w:r>
                                        <w:fldChar w:fldCharType="separate"/>
                                      </w:r>
                                      <w:r w:rsidR="00F33097" w:rsidRPr="00F33097">
                                        <w:rPr>
                                          <w:rFonts w:asciiTheme="majorHAnsi" w:hAnsiTheme="majorHAnsi"/>
                                          <w:noProof/>
                                          <w:sz w:val="48"/>
                                          <w:szCs w:val="48"/>
                                        </w:rPr>
                                        <w:t>1</w:t>
                                      </w:r>
                                      <w:r>
                                        <w:rPr>
                                          <w:rFonts w:asciiTheme="majorHAnsi" w:hAnsiTheme="majorHAns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0;width:60pt;height:70.5pt;z-index:251660800;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igQcT4ICAAAF&#10;BQAADgAAAAAAAAAAAAAAAAAuAgAAZHJzL2Uyb0RvYy54bWxQSwECLQAUAAYACAAAACEAbNUf09kA&#10;AAAFAQAADwAAAAAAAAAAAAAAAADcBAAAZHJzL2Rvd25yZXYueG1sUEsFBgAAAAAEAAQA8wAAAOIF&#10;AAAAAA==&#10;" stroked="f">
                  <v:textbox>
                    <w:txbxContent>
                      <w:sdt>
                        <w:sdtPr>
                          <w:rPr>
                            <w:rFonts w:asciiTheme="majorHAnsi" w:hAnsiTheme="majorHAnsi"/>
                            <w:sz w:val="48"/>
                            <w:szCs w:val="48"/>
                          </w:rPr>
                          <w:id w:val="565050849"/>
                          <w:docPartObj>
                            <w:docPartGallery w:val="Page Numbers (Margins)"/>
                            <w:docPartUnique/>
                          </w:docPartObj>
                        </w:sdtPr>
                        <w:sdtEndPr/>
                        <w:sdtContent>
                          <w:sdt>
                            <w:sdtPr>
                              <w:rPr>
                                <w:rFonts w:asciiTheme="majorHAnsi" w:hAnsiTheme="majorHAnsi"/>
                                <w:sz w:val="48"/>
                                <w:szCs w:val="48"/>
                              </w:rPr>
                              <w:id w:val="565050850"/>
                              <w:docPartObj>
                                <w:docPartGallery w:val="Page Numbers (Margins)"/>
                                <w:docPartUnique/>
                              </w:docPartObj>
                            </w:sdtPr>
                            <w:sdtEndPr/>
                            <w:sdtContent>
                              <w:p w:rsidR="002E60EA" w:rsidRDefault="001C31C4">
                                <w:pPr>
                                  <w:jc w:val="center"/>
                                  <w:rPr>
                                    <w:rFonts w:asciiTheme="majorHAnsi" w:hAnsiTheme="majorHAnsi"/>
                                    <w:sz w:val="48"/>
                                    <w:szCs w:val="48"/>
                                  </w:rPr>
                                </w:pPr>
                                <w:r>
                                  <w:fldChar w:fldCharType="begin"/>
                                </w:r>
                                <w:r>
                                  <w:instrText xml:space="preserve"> PAGE   \* MERGEFORMAT </w:instrText>
                                </w:r>
                                <w:r>
                                  <w:fldChar w:fldCharType="separate"/>
                                </w:r>
                                <w:r w:rsidR="00F33097" w:rsidRPr="00F33097">
                                  <w:rPr>
                                    <w:rFonts w:asciiTheme="majorHAnsi" w:hAnsiTheme="majorHAnsi"/>
                                    <w:noProof/>
                                    <w:sz w:val="48"/>
                                    <w:szCs w:val="48"/>
                                  </w:rPr>
                                  <w:t>1</w:t>
                                </w:r>
                                <w:r>
                                  <w:rPr>
                                    <w:rFonts w:asciiTheme="majorHAnsi" w:hAnsiTheme="majorHAns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F00" w:rsidRDefault="009A5F00">
      <w:r>
        <w:separator/>
      </w:r>
    </w:p>
  </w:footnote>
  <w:footnote w:type="continuationSeparator" w:id="0">
    <w:p w:rsidR="009A5F00" w:rsidRDefault="009A5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E9" w:rsidRDefault="00F33097" w:rsidP="00E228E5">
    <w:pPr>
      <w:pStyle w:val="Header"/>
      <w:framePr w:wrap="around" w:vAnchor="text" w:hAnchor="margin" w:xAlign="center"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8in;height:10in;z-index:-251658752;mso-position-horizontal:center;mso-position-horizontal-relative:margin;mso-position-vertical:center;mso-position-vertical-relative:margin" o:allowincell="f">
          <v:imagedata r:id="rId1" o:title="Background (2)"/>
          <w10:wrap anchorx="margin" anchory="margin"/>
        </v:shape>
      </w:pict>
    </w:r>
    <w:r w:rsidR="001A5C11">
      <w:rPr>
        <w:rStyle w:val="PageNumber"/>
      </w:rPr>
      <w:fldChar w:fldCharType="begin"/>
    </w:r>
    <w:r w:rsidR="00DD35E9">
      <w:rPr>
        <w:rStyle w:val="PageNumber"/>
      </w:rPr>
      <w:instrText xml:space="preserve">PAGE  </w:instrText>
    </w:r>
    <w:r w:rsidR="001A5C11">
      <w:rPr>
        <w:rStyle w:val="PageNumber"/>
      </w:rPr>
      <w:fldChar w:fldCharType="end"/>
    </w:r>
  </w:p>
  <w:p w:rsidR="00DD35E9" w:rsidRDefault="00DD35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E9" w:rsidRPr="004B67D4" w:rsidRDefault="00F33097" w:rsidP="00E228E5">
    <w:pPr>
      <w:pStyle w:val="Header"/>
      <w:framePr w:wrap="around" w:vAnchor="text" w:hAnchor="margin" w:xAlign="center" w:y="1"/>
      <w:rPr>
        <w:rStyle w:val="PageNumber"/>
        <w:b/>
        <w:sz w:val="40"/>
        <w:szCs w:val="40"/>
      </w:rPr>
    </w:pPr>
    <w:r>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8in;height:10in;z-index:-251657728;mso-position-horizontal:center;mso-position-horizontal-relative:margin;mso-position-vertical:center;mso-position-vertical-relative:margin" o:allowincell="f">
          <v:imagedata r:id="rId1" o:title="Background (2)"/>
          <w10:wrap anchorx="margin" anchory="margin"/>
        </v:shape>
      </w:pict>
    </w:r>
  </w:p>
  <w:p w:rsidR="00DD35E9" w:rsidRDefault="00DD35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BBA" w:rsidRDefault="00F3309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8in;height:10in;z-index:-251659776;mso-position-horizontal:center;mso-position-horizontal-relative:margin;mso-position-vertical:center;mso-position-vertical-relative:margin" o:allowincell="f">
          <v:imagedata r:id="rId1" o:title="Background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32B"/>
    <w:multiLevelType w:val="hybridMultilevel"/>
    <w:tmpl w:val="AC8ACBC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13526B2A"/>
    <w:multiLevelType w:val="hybridMultilevel"/>
    <w:tmpl w:val="F72C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46E1F"/>
    <w:multiLevelType w:val="hybridMultilevel"/>
    <w:tmpl w:val="D7EE45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10EBE"/>
    <w:multiLevelType w:val="hybridMultilevel"/>
    <w:tmpl w:val="88ACC1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829661A"/>
    <w:multiLevelType w:val="hybridMultilevel"/>
    <w:tmpl w:val="852A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E16DFF"/>
    <w:multiLevelType w:val="hybridMultilevel"/>
    <w:tmpl w:val="5AD63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97971"/>
    <w:multiLevelType w:val="hybridMultilevel"/>
    <w:tmpl w:val="5FAEF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C710A"/>
    <w:multiLevelType w:val="hybridMultilevel"/>
    <w:tmpl w:val="BAA025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96652C"/>
    <w:multiLevelType w:val="hybridMultilevel"/>
    <w:tmpl w:val="103E9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53099E"/>
    <w:multiLevelType w:val="hybridMultilevel"/>
    <w:tmpl w:val="679C38F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330843"/>
    <w:multiLevelType w:val="hybridMultilevel"/>
    <w:tmpl w:val="2572D0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74C460EB"/>
    <w:multiLevelType w:val="hybridMultilevel"/>
    <w:tmpl w:val="B6102926"/>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2">
    <w:nsid w:val="76AC755A"/>
    <w:multiLevelType w:val="hybridMultilevel"/>
    <w:tmpl w:val="8A347F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77C47AE5"/>
    <w:multiLevelType w:val="hybridMultilevel"/>
    <w:tmpl w:val="EF28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325ED6"/>
    <w:multiLevelType w:val="hybridMultilevel"/>
    <w:tmpl w:val="EC96B636"/>
    <w:lvl w:ilvl="0" w:tplc="545E0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102DC1"/>
    <w:multiLevelType w:val="hybridMultilevel"/>
    <w:tmpl w:val="E312DED8"/>
    <w:lvl w:ilvl="0" w:tplc="04090001">
      <w:start w:val="1"/>
      <w:numFmt w:val="bullet"/>
      <w:lvlText w:val=""/>
      <w:lvlJc w:val="left"/>
      <w:pPr>
        <w:tabs>
          <w:tab w:val="num" w:pos="2894"/>
        </w:tabs>
        <w:ind w:left="2894" w:hanging="360"/>
      </w:pPr>
      <w:rPr>
        <w:rFonts w:ascii="Symbol" w:hAnsi="Symbol" w:hint="default"/>
      </w:rPr>
    </w:lvl>
    <w:lvl w:ilvl="1" w:tplc="04090003" w:tentative="1">
      <w:start w:val="1"/>
      <w:numFmt w:val="bullet"/>
      <w:lvlText w:val="o"/>
      <w:lvlJc w:val="left"/>
      <w:pPr>
        <w:tabs>
          <w:tab w:val="num" w:pos="3614"/>
        </w:tabs>
        <w:ind w:left="3614" w:hanging="360"/>
      </w:pPr>
      <w:rPr>
        <w:rFonts w:ascii="Courier New" w:hAnsi="Courier New" w:cs="Courier New" w:hint="default"/>
      </w:rPr>
    </w:lvl>
    <w:lvl w:ilvl="2" w:tplc="04090005" w:tentative="1">
      <w:start w:val="1"/>
      <w:numFmt w:val="bullet"/>
      <w:lvlText w:val=""/>
      <w:lvlJc w:val="left"/>
      <w:pPr>
        <w:tabs>
          <w:tab w:val="num" w:pos="4334"/>
        </w:tabs>
        <w:ind w:left="4334" w:hanging="360"/>
      </w:pPr>
      <w:rPr>
        <w:rFonts w:ascii="Wingdings" w:hAnsi="Wingdings" w:hint="default"/>
      </w:rPr>
    </w:lvl>
    <w:lvl w:ilvl="3" w:tplc="04090001" w:tentative="1">
      <w:start w:val="1"/>
      <w:numFmt w:val="bullet"/>
      <w:lvlText w:val=""/>
      <w:lvlJc w:val="left"/>
      <w:pPr>
        <w:tabs>
          <w:tab w:val="num" w:pos="5054"/>
        </w:tabs>
        <w:ind w:left="5054" w:hanging="360"/>
      </w:pPr>
      <w:rPr>
        <w:rFonts w:ascii="Symbol" w:hAnsi="Symbol" w:hint="default"/>
      </w:rPr>
    </w:lvl>
    <w:lvl w:ilvl="4" w:tplc="04090003" w:tentative="1">
      <w:start w:val="1"/>
      <w:numFmt w:val="bullet"/>
      <w:lvlText w:val="o"/>
      <w:lvlJc w:val="left"/>
      <w:pPr>
        <w:tabs>
          <w:tab w:val="num" w:pos="5774"/>
        </w:tabs>
        <w:ind w:left="5774" w:hanging="360"/>
      </w:pPr>
      <w:rPr>
        <w:rFonts w:ascii="Courier New" w:hAnsi="Courier New" w:cs="Courier New" w:hint="default"/>
      </w:rPr>
    </w:lvl>
    <w:lvl w:ilvl="5" w:tplc="04090005" w:tentative="1">
      <w:start w:val="1"/>
      <w:numFmt w:val="bullet"/>
      <w:lvlText w:val=""/>
      <w:lvlJc w:val="left"/>
      <w:pPr>
        <w:tabs>
          <w:tab w:val="num" w:pos="6494"/>
        </w:tabs>
        <w:ind w:left="6494" w:hanging="360"/>
      </w:pPr>
      <w:rPr>
        <w:rFonts w:ascii="Wingdings" w:hAnsi="Wingdings" w:hint="default"/>
      </w:rPr>
    </w:lvl>
    <w:lvl w:ilvl="6" w:tplc="04090001" w:tentative="1">
      <w:start w:val="1"/>
      <w:numFmt w:val="bullet"/>
      <w:lvlText w:val=""/>
      <w:lvlJc w:val="left"/>
      <w:pPr>
        <w:tabs>
          <w:tab w:val="num" w:pos="7214"/>
        </w:tabs>
        <w:ind w:left="7214" w:hanging="360"/>
      </w:pPr>
      <w:rPr>
        <w:rFonts w:ascii="Symbol" w:hAnsi="Symbol" w:hint="default"/>
      </w:rPr>
    </w:lvl>
    <w:lvl w:ilvl="7" w:tplc="04090003" w:tentative="1">
      <w:start w:val="1"/>
      <w:numFmt w:val="bullet"/>
      <w:lvlText w:val="o"/>
      <w:lvlJc w:val="left"/>
      <w:pPr>
        <w:tabs>
          <w:tab w:val="num" w:pos="7934"/>
        </w:tabs>
        <w:ind w:left="7934" w:hanging="360"/>
      </w:pPr>
      <w:rPr>
        <w:rFonts w:ascii="Courier New" w:hAnsi="Courier New" w:cs="Courier New" w:hint="default"/>
      </w:rPr>
    </w:lvl>
    <w:lvl w:ilvl="8" w:tplc="04090005" w:tentative="1">
      <w:start w:val="1"/>
      <w:numFmt w:val="bullet"/>
      <w:lvlText w:val=""/>
      <w:lvlJc w:val="left"/>
      <w:pPr>
        <w:tabs>
          <w:tab w:val="num" w:pos="8654"/>
        </w:tabs>
        <w:ind w:left="8654" w:hanging="360"/>
      </w:pPr>
      <w:rPr>
        <w:rFonts w:ascii="Wingdings" w:hAnsi="Wingdings" w:hint="default"/>
      </w:rPr>
    </w:lvl>
  </w:abstractNum>
  <w:abstractNum w:abstractNumId="16">
    <w:nsid w:val="7F0C3E68"/>
    <w:multiLevelType w:val="hybridMultilevel"/>
    <w:tmpl w:val="C374AF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FE41D82"/>
    <w:multiLevelType w:val="hybridMultilevel"/>
    <w:tmpl w:val="569ADD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5"/>
  </w:num>
  <w:num w:numId="4">
    <w:abstractNumId w:val="0"/>
  </w:num>
  <w:num w:numId="5">
    <w:abstractNumId w:val="12"/>
  </w:num>
  <w:num w:numId="6">
    <w:abstractNumId w:val="16"/>
  </w:num>
  <w:num w:numId="7">
    <w:abstractNumId w:val="5"/>
  </w:num>
  <w:num w:numId="8">
    <w:abstractNumId w:val="13"/>
  </w:num>
  <w:num w:numId="9">
    <w:abstractNumId w:val="11"/>
  </w:num>
  <w:num w:numId="10">
    <w:abstractNumId w:val="17"/>
  </w:num>
  <w:num w:numId="11">
    <w:abstractNumId w:val="2"/>
  </w:num>
  <w:num w:numId="12">
    <w:abstractNumId w:val="9"/>
  </w:num>
  <w:num w:numId="13">
    <w:abstractNumId w:val="14"/>
  </w:num>
  <w:num w:numId="14">
    <w:abstractNumId w:val="6"/>
  </w:num>
  <w:num w:numId="15">
    <w:abstractNumId w:val="1"/>
  </w:num>
  <w:num w:numId="16">
    <w:abstractNumId w:val="8"/>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D4"/>
    <w:rsid w:val="00083853"/>
    <w:rsid w:val="000A1E78"/>
    <w:rsid w:val="000C5192"/>
    <w:rsid w:val="000D52A3"/>
    <w:rsid w:val="000F5C15"/>
    <w:rsid w:val="000F7BBA"/>
    <w:rsid w:val="0010175E"/>
    <w:rsid w:val="00114708"/>
    <w:rsid w:val="00193154"/>
    <w:rsid w:val="001A5C11"/>
    <w:rsid w:val="001C31C4"/>
    <w:rsid w:val="00222B0F"/>
    <w:rsid w:val="00242B38"/>
    <w:rsid w:val="0027799D"/>
    <w:rsid w:val="00277A79"/>
    <w:rsid w:val="002E60EA"/>
    <w:rsid w:val="00304F1C"/>
    <w:rsid w:val="003072A8"/>
    <w:rsid w:val="003417E6"/>
    <w:rsid w:val="00347255"/>
    <w:rsid w:val="003E604D"/>
    <w:rsid w:val="003F2AD5"/>
    <w:rsid w:val="004101F6"/>
    <w:rsid w:val="00436206"/>
    <w:rsid w:val="00455070"/>
    <w:rsid w:val="004810CC"/>
    <w:rsid w:val="004B0887"/>
    <w:rsid w:val="004B1042"/>
    <w:rsid w:val="004B21F2"/>
    <w:rsid w:val="004B41BD"/>
    <w:rsid w:val="004B67D4"/>
    <w:rsid w:val="00506762"/>
    <w:rsid w:val="005477D5"/>
    <w:rsid w:val="005C3523"/>
    <w:rsid w:val="005F43DD"/>
    <w:rsid w:val="00635274"/>
    <w:rsid w:val="00637717"/>
    <w:rsid w:val="0064304C"/>
    <w:rsid w:val="00665136"/>
    <w:rsid w:val="00687B21"/>
    <w:rsid w:val="006A054B"/>
    <w:rsid w:val="006A0650"/>
    <w:rsid w:val="00720DFC"/>
    <w:rsid w:val="00744564"/>
    <w:rsid w:val="00754390"/>
    <w:rsid w:val="007875A8"/>
    <w:rsid w:val="007C7A50"/>
    <w:rsid w:val="008452B0"/>
    <w:rsid w:val="008A6EFF"/>
    <w:rsid w:val="00931F17"/>
    <w:rsid w:val="009376A1"/>
    <w:rsid w:val="00996700"/>
    <w:rsid w:val="009A5685"/>
    <w:rsid w:val="009A5F00"/>
    <w:rsid w:val="009B4A8A"/>
    <w:rsid w:val="009D15A6"/>
    <w:rsid w:val="009D715A"/>
    <w:rsid w:val="00A248A5"/>
    <w:rsid w:val="00A54798"/>
    <w:rsid w:val="00A733B0"/>
    <w:rsid w:val="00A82B82"/>
    <w:rsid w:val="00A86376"/>
    <w:rsid w:val="00A979CA"/>
    <w:rsid w:val="00B21BB9"/>
    <w:rsid w:val="00B76D49"/>
    <w:rsid w:val="00B864FB"/>
    <w:rsid w:val="00B96969"/>
    <w:rsid w:val="00BB7C7A"/>
    <w:rsid w:val="00C974F0"/>
    <w:rsid w:val="00CF1332"/>
    <w:rsid w:val="00DC403F"/>
    <w:rsid w:val="00DD35E9"/>
    <w:rsid w:val="00E1189C"/>
    <w:rsid w:val="00E228E5"/>
    <w:rsid w:val="00E4109C"/>
    <w:rsid w:val="00E55AA7"/>
    <w:rsid w:val="00E847C6"/>
    <w:rsid w:val="00EA07F1"/>
    <w:rsid w:val="00EA61EB"/>
    <w:rsid w:val="00EB7749"/>
    <w:rsid w:val="00EC7F0E"/>
    <w:rsid w:val="00F04E27"/>
    <w:rsid w:val="00F22580"/>
    <w:rsid w:val="00F270E5"/>
    <w:rsid w:val="00F33097"/>
    <w:rsid w:val="00F8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6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67D4"/>
    <w:pPr>
      <w:tabs>
        <w:tab w:val="center" w:pos="4320"/>
        <w:tab w:val="right" w:pos="8640"/>
      </w:tabs>
    </w:pPr>
  </w:style>
  <w:style w:type="character" w:styleId="PageNumber">
    <w:name w:val="page number"/>
    <w:basedOn w:val="DefaultParagraphFont"/>
    <w:rsid w:val="004B67D4"/>
  </w:style>
  <w:style w:type="paragraph" w:styleId="Footer">
    <w:name w:val="footer"/>
    <w:basedOn w:val="Normal"/>
    <w:rsid w:val="004B67D4"/>
    <w:pPr>
      <w:tabs>
        <w:tab w:val="center" w:pos="4320"/>
        <w:tab w:val="right" w:pos="8640"/>
      </w:tabs>
    </w:pPr>
  </w:style>
  <w:style w:type="paragraph" w:styleId="NormalWeb">
    <w:name w:val="Normal (Web)"/>
    <w:basedOn w:val="Normal"/>
    <w:uiPriority w:val="99"/>
    <w:unhideWhenUsed/>
    <w:rsid w:val="00277A79"/>
    <w:pPr>
      <w:spacing w:before="100" w:beforeAutospacing="1" w:after="100" w:afterAutospacing="1" w:line="243" w:lineRule="atLeast"/>
    </w:pPr>
    <w:rPr>
      <w:rFonts w:ascii="Verdana" w:hAnsi="Verdana"/>
      <w:sz w:val="18"/>
      <w:szCs w:val="18"/>
    </w:rPr>
  </w:style>
  <w:style w:type="paragraph" w:styleId="ListParagraph">
    <w:name w:val="List Paragraph"/>
    <w:basedOn w:val="Normal"/>
    <w:uiPriority w:val="34"/>
    <w:qFormat/>
    <w:rsid w:val="00277A79"/>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6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67D4"/>
    <w:pPr>
      <w:tabs>
        <w:tab w:val="center" w:pos="4320"/>
        <w:tab w:val="right" w:pos="8640"/>
      </w:tabs>
    </w:pPr>
  </w:style>
  <w:style w:type="character" w:styleId="PageNumber">
    <w:name w:val="page number"/>
    <w:basedOn w:val="DefaultParagraphFont"/>
    <w:rsid w:val="004B67D4"/>
  </w:style>
  <w:style w:type="paragraph" w:styleId="Footer">
    <w:name w:val="footer"/>
    <w:basedOn w:val="Normal"/>
    <w:rsid w:val="004B67D4"/>
    <w:pPr>
      <w:tabs>
        <w:tab w:val="center" w:pos="4320"/>
        <w:tab w:val="right" w:pos="8640"/>
      </w:tabs>
    </w:pPr>
  </w:style>
  <w:style w:type="paragraph" w:styleId="NormalWeb">
    <w:name w:val="Normal (Web)"/>
    <w:basedOn w:val="Normal"/>
    <w:uiPriority w:val="99"/>
    <w:unhideWhenUsed/>
    <w:rsid w:val="00277A79"/>
    <w:pPr>
      <w:spacing w:before="100" w:beforeAutospacing="1" w:after="100" w:afterAutospacing="1" w:line="243" w:lineRule="atLeast"/>
    </w:pPr>
    <w:rPr>
      <w:rFonts w:ascii="Verdana" w:hAnsi="Verdana"/>
      <w:sz w:val="18"/>
      <w:szCs w:val="18"/>
    </w:rPr>
  </w:style>
  <w:style w:type="paragraph" w:styleId="ListParagraph">
    <w:name w:val="List Paragraph"/>
    <w:basedOn w:val="Normal"/>
    <w:uiPriority w:val="34"/>
    <w:qFormat/>
    <w:rsid w:val="00277A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1415</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Welcome</vt:lpstr>
    </vt:vector>
  </TitlesOfParts>
  <Company>Northrop Grumman Corporation</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creator>jah27</dc:creator>
  <cp:lastModifiedBy>Kyle</cp:lastModifiedBy>
  <cp:revision>2</cp:revision>
  <cp:lastPrinted>2010-06-04T18:59:00Z</cp:lastPrinted>
  <dcterms:created xsi:type="dcterms:W3CDTF">2011-07-18T13:53:00Z</dcterms:created>
  <dcterms:modified xsi:type="dcterms:W3CDTF">2011-07-18T13:53:00Z</dcterms:modified>
</cp:coreProperties>
</file>